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F3BED" w14:textId="6E48E142" w:rsidR="00F56967" w:rsidRPr="00BF361A" w:rsidRDefault="0073468F" w:rsidP="0082624A">
      <w:pPr>
        <w:spacing w:before="80" w:after="80"/>
        <w:jc w:val="center"/>
        <w:rPr>
          <w:rFonts w:ascii="Arial" w:hAnsi="Arial" w:cs="Arial"/>
          <w:b/>
          <w:sz w:val="21"/>
          <w:szCs w:val="21"/>
        </w:rPr>
      </w:pPr>
      <w:r w:rsidRPr="00BF361A">
        <w:rPr>
          <w:rFonts w:ascii="Arial" w:hAnsi="Arial" w:cs="Arial"/>
          <w:b/>
          <w:sz w:val="21"/>
          <w:szCs w:val="21"/>
        </w:rPr>
        <w:t>KONSULE</w:t>
      </w:r>
      <w:r w:rsidR="008C7432" w:rsidRPr="00BF361A">
        <w:rPr>
          <w:rFonts w:ascii="Arial" w:hAnsi="Arial" w:cs="Arial"/>
          <w:b/>
          <w:sz w:val="21"/>
          <w:szCs w:val="21"/>
        </w:rPr>
        <w:t>N</w:t>
      </w:r>
      <w:r w:rsidRPr="00BF361A">
        <w:rPr>
          <w:rFonts w:ascii="Arial" w:hAnsi="Arial" w:cs="Arial"/>
          <w:b/>
          <w:sz w:val="21"/>
          <w:szCs w:val="21"/>
        </w:rPr>
        <w:t>T I JASHTËM</w:t>
      </w:r>
    </w:p>
    <w:p w14:paraId="193ACDB0" w14:textId="1489B8FD" w:rsidR="00F56967" w:rsidRPr="00BF361A" w:rsidRDefault="0073468F" w:rsidP="0082624A">
      <w:pPr>
        <w:spacing w:before="80" w:after="80"/>
        <w:jc w:val="center"/>
        <w:rPr>
          <w:rFonts w:ascii="Arial" w:hAnsi="Arial" w:cs="Arial"/>
          <w:b/>
          <w:sz w:val="21"/>
          <w:szCs w:val="21"/>
        </w:rPr>
      </w:pPr>
      <w:r w:rsidRPr="00BF361A">
        <w:rPr>
          <w:rFonts w:ascii="Arial" w:hAnsi="Arial" w:cs="Arial"/>
          <w:b/>
          <w:sz w:val="21"/>
          <w:szCs w:val="21"/>
        </w:rPr>
        <w:t>TERMAT E REFERENCËS</w:t>
      </w:r>
      <w:r w:rsidR="00F56967" w:rsidRPr="00BF361A">
        <w:rPr>
          <w:rFonts w:ascii="Arial" w:hAnsi="Arial" w:cs="Arial"/>
          <w:b/>
          <w:sz w:val="21"/>
          <w:szCs w:val="21"/>
        </w:rPr>
        <w:t xml:space="preserve"> (ToR)</w:t>
      </w:r>
    </w:p>
    <w:p w14:paraId="443235D6" w14:textId="6717E286" w:rsidR="0073468F" w:rsidRPr="00BF361A" w:rsidRDefault="00F56967" w:rsidP="0082624A">
      <w:pPr>
        <w:spacing w:before="80" w:after="80"/>
        <w:jc w:val="center"/>
        <w:rPr>
          <w:rFonts w:ascii="Arial" w:hAnsi="Arial" w:cs="Arial"/>
          <w:b/>
          <w:sz w:val="21"/>
          <w:szCs w:val="21"/>
        </w:rPr>
      </w:pPr>
      <w:r w:rsidRPr="00BF361A">
        <w:rPr>
          <w:rFonts w:ascii="Arial" w:hAnsi="Arial" w:cs="Arial"/>
          <w:b/>
          <w:sz w:val="21"/>
          <w:szCs w:val="21"/>
        </w:rPr>
        <w:t>PROJE</w:t>
      </w:r>
      <w:r w:rsidR="0073468F" w:rsidRPr="00BF361A">
        <w:rPr>
          <w:rFonts w:ascii="Arial" w:hAnsi="Arial" w:cs="Arial"/>
          <w:b/>
          <w:sz w:val="21"/>
          <w:szCs w:val="21"/>
        </w:rPr>
        <w:t>K</w:t>
      </w:r>
      <w:r w:rsidRPr="00BF361A">
        <w:rPr>
          <w:rFonts w:ascii="Arial" w:hAnsi="Arial" w:cs="Arial"/>
          <w:b/>
          <w:sz w:val="21"/>
          <w:szCs w:val="21"/>
        </w:rPr>
        <w:t>T</w:t>
      </w:r>
      <w:r w:rsidR="0073468F" w:rsidRPr="00BF361A">
        <w:rPr>
          <w:rFonts w:ascii="Arial" w:hAnsi="Arial" w:cs="Arial"/>
          <w:b/>
          <w:sz w:val="21"/>
          <w:szCs w:val="21"/>
        </w:rPr>
        <w:t>I</w:t>
      </w:r>
      <w:r w:rsidRPr="00BF361A">
        <w:rPr>
          <w:rFonts w:ascii="Arial" w:hAnsi="Arial" w:cs="Arial"/>
          <w:b/>
          <w:sz w:val="21"/>
          <w:szCs w:val="21"/>
        </w:rPr>
        <w:t xml:space="preserve">: IWKA – </w:t>
      </w:r>
      <w:r w:rsidR="0073468F" w:rsidRPr="00BF361A">
        <w:rPr>
          <w:rFonts w:ascii="Arial" w:hAnsi="Arial" w:cs="Arial"/>
          <w:b/>
          <w:sz w:val="21"/>
          <w:szCs w:val="21"/>
        </w:rPr>
        <w:t>Përfshirja e grave në agrobiznesin e Kosovës</w:t>
      </w:r>
    </w:p>
    <w:p w14:paraId="75CCA64C" w14:textId="77777777" w:rsidR="0073468F" w:rsidRPr="00BF361A" w:rsidRDefault="0073468F" w:rsidP="0082624A">
      <w:pPr>
        <w:spacing w:before="80" w:after="80"/>
        <w:jc w:val="both"/>
        <w:rPr>
          <w:rFonts w:ascii="Arial" w:hAnsi="Arial" w:cs="Arial"/>
          <w:b/>
          <w:sz w:val="21"/>
          <w:szCs w:val="21"/>
        </w:rPr>
      </w:pPr>
    </w:p>
    <w:p w14:paraId="718AF5E5" w14:textId="635CF4D4" w:rsidR="007C01E5" w:rsidRPr="00BF361A" w:rsidRDefault="0073468F" w:rsidP="0082624A">
      <w:pPr>
        <w:pStyle w:val="ListParagraph"/>
        <w:numPr>
          <w:ilvl w:val="0"/>
          <w:numId w:val="1"/>
        </w:numPr>
        <w:spacing w:before="120" w:after="120"/>
        <w:jc w:val="both"/>
        <w:rPr>
          <w:rFonts w:ascii="Arial" w:eastAsia="Times New Roman" w:hAnsi="Arial" w:cs="Arial"/>
          <w:b/>
          <w:bCs/>
          <w:sz w:val="21"/>
          <w:szCs w:val="21"/>
        </w:rPr>
      </w:pPr>
      <w:r w:rsidRPr="00BF361A">
        <w:rPr>
          <w:rFonts w:ascii="Arial" w:eastAsia="Times New Roman" w:hAnsi="Arial" w:cs="Arial"/>
          <w:b/>
          <w:bCs/>
          <w:sz w:val="21"/>
          <w:szCs w:val="21"/>
        </w:rPr>
        <w:t>INFORMATA TË PËRGJITHSHME RRETH PROJEKTIT</w:t>
      </w:r>
    </w:p>
    <w:p w14:paraId="7CDBC4B9" w14:textId="7A811DEC" w:rsidR="001B6FB7" w:rsidRPr="00BF361A" w:rsidRDefault="001B6FB7" w:rsidP="0082624A">
      <w:pPr>
        <w:spacing w:before="80" w:after="80"/>
        <w:jc w:val="both"/>
        <w:rPr>
          <w:rFonts w:ascii="Arial" w:eastAsia="Times New Roman" w:hAnsi="Arial" w:cs="Arial"/>
          <w:sz w:val="21"/>
          <w:szCs w:val="21"/>
        </w:rPr>
      </w:pPr>
      <w:r w:rsidRPr="00BF361A">
        <w:rPr>
          <w:rFonts w:ascii="Arial" w:eastAsia="Times New Roman" w:hAnsi="Arial" w:cs="Arial"/>
          <w:sz w:val="21"/>
          <w:szCs w:val="21"/>
        </w:rPr>
        <w:t xml:space="preserve">Projekti </w:t>
      </w:r>
      <w:r w:rsidRPr="00BF361A">
        <w:rPr>
          <w:rFonts w:ascii="Arial" w:eastAsia="Times New Roman" w:hAnsi="Arial" w:cs="Arial"/>
          <w:b/>
          <w:sz w:val="21"/>
          <w:szCs w:val="21"/>
        </w:rPr>
        <w:t>IWKA – Përfshirja e grave në agrobiznesin e Kosovës – Përmirësimi i statusit ekonomik dhe social të grave në Kosovë duke mbështetur agrobiznesin e udhëhequr nga gratë</w:t>
      </w:r>
      <w:r w:rsidRPr="00BF361A">
        <w:rPr>
          <w:rFonts w:ascii="Arial" w:eastAsia="Times New Roman" w:hAnsi="Arial" w:cs="Arial"/>
          <w:sz w:val="21"/>
          <w:szCs w:val="21"/>
        </w:rPr>
        <w:t>, synon fuqizimin e grave në rrezik të varfërisë dhe të grave të kthyera përmes përvetësimit të aftësive bujqësore, në komunën e Prishtinës, Graçanicës, Ferizajt dhe Junikut. Projekti financohet nga Ministria Federale Gjermane për Bashkëpunim dhe Zhvillim Ekonomik (BMZ) përmes Engagement Global GgmbH, dhe implementohet nga CARE International dhe organizatat partnere lokale: Kosova-Women 4 Women (K-W4W) dhe Programi për të Drejta Civile në Kosovë (CRPK). Kohëzgjatja e projektit është 3 vjet. Projekti ka filluar më 01.04.2022 dhe pritet të përfundojë më 31.03.2025.</w:t>
      </w:r>
    </w:p>
    <w:p w14:paraId="38E4C991" w14:textId="30743EE0" w:rsidR="001B6FB7" w:rsidRPr="00BF361A" w:rsidRDefault="001B6FB7" w:rsidP="0082624A">
      <w:pPr>
        <w:spacing w:before="80" w:after="80"/>
        <w:jc w:val="both"/>
        <w:rPr>
          <w:rFonts w:ascii="Arial" w:eastAsia="Times New Roman" w:hAnsi="Arial" w:cs="Arial"/>
          <w:sz w:val="21"/>
          <w:szCs w:val="21"/>
        </w:rPr>
      </w:pPr>
      <w:r w:rsidRPr="00BF361A">
        <w:rPr>
          <w:rFonts w:ascii="Arial" w:eastAsia="Times New Roman" w:hAnsi="Arial" w:cs="Arial"/>
          <w:sz w:val="21"/>
          <w:szCs w:val="21"/>
        </w:rPr>
        <w:t>Projekti synon të kontribuojë në fuqizimin e grave në rrezik të varfërisë dhe të grave të kthyera nëpërmjet përvetësimit të aftësive bujqësore dhe krijimit të kooperativave të grave duke u mundësuar grave të menaxhojnë biznesin e tyre bujqësor (mikro); dhe përmirësoi pozicionin e tyre vendimmarrës brenda familjeve të tyre përkatëse, komunitetit dhe shoqërisë së tyre. Projekti zbatohet në katër (4) komuna të Kosovës (</w:t>
      </w:r>
      <w:r w:rsidRPr="00BF361A">
        <w:rPr>
          <w:rFonts w:ascii="Arial" w:eastAsia="Times New Roman" w:hAnsi="Arial" w:cs="Arial"/>
          <w:b/>
          <w:sz w:val="21"/>
          <w:szCs w:val="21"/>
        </w:rPr>
        <w:t>Prishtinë, Graçanicë, Ferizaj dhe Junik</w:t>
      </w:r>
      <w:r w:rsidRPr="00BF361A">
        <w:rPr>
          <w:rFonts w:ascii="Arial" w:eastAsia="Times New Roman" w:hAnsi="Arial" w:cs="Arial"/>
          <w:sz w:val="21"/>
          <w:szCs w:val="21"/>
        </w:rPr>
        <w:t>).</w:t>
      </w:r>
    </w:p>
    <w:p w14:paraId="24CEA1B2" w14:textId="1ADBE45F" w:rsidR="001B6FB7" w:rsidRPr="00BF361A" w:rsidRDefault="001B6FB7" w:rsidP="0082624A">
      <w:pPr>
        <w:spacing w:before="80" w:after="80"/>
        <w:jc w:val="both"/>
        <w:rPr>
          <w:rFonts w:ascii="Arial" w:eastAsia="Times New Roman" w:hAnsi="Arial" w:cs="Arial"/>
          <w:sz w:val="21"/>
          <w:szCs w:val="21"/>
        </w:rPr>
      </w:pPr>
      <w:r w:rsidRPr="00BF361A">
        <w:rPr>
          <w:rFonts w:ascii="Arial" w:eastAsia="Times New Roman" w:hAnsi="Arial" w:cs="Arial"/>
          <w:sz w:val="21"/>
          <w:szCs w:val="21"/>
        </w:rPr>
        <w:t xml:space="preserve">Për të paktën 80 gra, projekti do të ofrojë mbështetje me grante në të mira për të krijuar biznesin e tyre (mikro) bujqësor. Ky numër grash do të trajnohen edhe për prodhimtari bujqësore dhe menaxhimin e bizneseve të tyre. </w:t>
      </w:r>
    </w:p>
    <w:p w14:paraId="36BB1DB6" w14:textId="4CC3A54A" w:rsidR="001B6FB7" w:rsidRPr="00BF361A" w:rsidRDefault="001B6FB7" w:rsidP="0082624A">
      <w:pPr>
        <w:spacing w:before="80" w:after="80"/>
        <w:jc w:val="both"/>
        <w:rPr>
          <w:rFonts w:ascii="Arial" w:eastAsia="Times New Roman" w:hAnsi="Arial" w:cs="Arial"/>
          <w:sz w:val="21"/>
          <w:szCs w:val="21"/>
        </w:rPr>
      </w:pPr>
      <w:r w:rsidRPr="00BF361A">
        <w:rPr>
          <w:rFonts w:ascii="Arial" w:eastAsia="Times New Roman" w:hAnsi="Arial" w:cs="Arial"/>
          <w:sz w:val="21"/>
          <w:szCs w:val="21"/>
        </w:rPr>
        <w:t xml:space="preserve">Nëpërmjet komponentit të avokimit, qindra gra do të përfitojnë në mënyrë indirekte nëse ligjet për agrobiznesin përmirësohen dhe politikanët vendas janë më të ndjeshëm ndaj nevojave të grave dhe të kthyerve në sektorin e bujqësisë fillojnë adresohen. </w:t>
      </w:r>
    </w:p>
    <w:p w14:paraId="5C5621EF" w14:textId="77777777" w:rsidR="00E77D80" w:rsidRPr="00BF361A" w:rsidRDefault="00E77D80" w:rsidP="0082624A">
      <w:pPr>
        <w:spacing w:before="80" w:after="80"/>
        <w:jc w:val="both"/>
        <w:rPr>
          <w:rFonts w:ascii="Arial" w:eastAsia="Times New Roman" w:hAnsi="Arial" w:cs="Arial"/>
          <w:b/>
          <w:sz w:val="21"/>
          <w:szCs w:val="21"/>
        </w:rPr>
      </w:pPr>
      <w:r w:rsidRPr="00BF361A">
        <w:rPr>
          <w:rFonts w:ascii="Arial" w:eastAsia="Times New Roman" w:hAnsi="Arial" w:cs="Arial"/>
          <w:b/>
          <w:sz w:val="21"/>
          <w:szCs w:val="21"/>
        </w:rPr>
        <w:t>Objektivat kryesore të projektit janë:</w:t>
      </w:r>
    </w:p>
    <w:p w14:paraId="6F60ADF4" w14:textId="77777777" w:rsidR="00E77D80" w:rsidRPr="00BF361A" w:rsidRDefault="00E77D80" w:rsidP="0082624A">
      <w:pPr>
        <w:numPr>
          <w:ilvl w:val="0"/>
          <w:numId w:val="15"/>
        </w:numPr>
        <w:spacing w:before="80" w:after="80"/>
        <w:jc w:val="both"/>
        <w:rPr>
          <w:rFonts w:ascii="Arial" w:eastAsia="Times New Roman" w:hAnsi="Arial" w:cs="Arial"/>
          <w:sz w:val="21"/>
          <w:szCs w:val="21"/>
        </w:rPr>
      </w:pPr>
      <w:r w:rsidRPr="00BF361A">
        <w:rPr>
          <w:rFonts w:ascii="Arial" w:eastAsia="Times New Roman" w:hAnsi="Arial" w:cs="Arial"/>
          <w:sz w:val="21"/>
          <w:szCs w:val="21"/>
        </w:rPr>
        <w:t>Gratë të menaxhojnë biznesin e tyre bujqësor (mikro) dhe të përmirësojnë pozicionin e tyre vendimmarrës brenda familjeve, komunitetit dhe shoqërisë përkatëse.</w:t>
      </w:r>
    </w:p>
    <w:p w14:paraId="6AFE6B90" w14:textId="5A2E5F57" w:rsidR="00E77D80" w:rsidRPr="00BF361A" w:rsidRDefault="00E77D80" w:rsidP="0082624A">
      <w:pPr>
        <w:numPr>
          <w:ilvl w:val="0"/>
          <w:numId w:val="15"/>
        </w:numPr>
        <w:spacing w:before="80" w:after="80"/>
        <w:jc w:val="both"/>
        <w:rPr>
          <w:rFonts w:ascii="Arial" w:eastAsia="Times New Roman" w:hAnsi="Arial" w:cs="Arial"/>
          <w:sz w:val="21"/>
          <w:szCs w:val="21"/>
        </w:rPr>
      </w:pPr>
      <w:r w:rsidRPr="00BF361A">
        <w:rPr>
          <w:rFonts w:ascii="Arial" w:eastAsia="Times New Roman" w:hAnsi="Arial" w:cs="Arial"/>
          <w:sz w:val="21"/>
          <w:szCs w:val="21"/>
        </w:rPr>
        <w:t>Avokimi: Shoqëria kosovare dhe aktorët politikë janë të sensibilizuar ndaj nevojave dhe rreziqeve specifike gjinore e të të kthyerve dhe ndaj mundësive për gratë në sektorin e bujqësisë.</w:t>
      </w:r>
    </w:p>
    <w:p w14:paraId="400C8504" w14:textId="503C116E" w:rsidR="00BD312F" w:rsidRPr="00BF361A" w:rsidRDefault="00BD312F" w:rsidP="00BD312F">
      <w:pPr>
        <w:spacing w:before="80" w:after="80"/>
        <w:jc w:val="both"/>
        <w:rPr>
          <w:rFonts w:ascii="Arial" w:eastAsia="Times New Roman" w:hAnsi="Arial" w:cs="Arial"/>
          <w:sz w:val="21"/>
          <w:szCs w:val="21"/>
        </w:rPr>
      </w:pPr>
    </w:p>
    <w:p w14:paraId="0369C522" w14:textId="4AF7B100" w:rsidR="00346537" w:rsidRPr="00BF361A" w:rsidRDefault="00C5224A" w:rsidP="0082624A">
      <w:pPr>
        <w:pStyle w:val="ListParagraph"/>
        <w:numPr>
          <w:ilvl w:val="0"/>
          <w:numId w:val="1"/>
        </w:numPr>
        <w:spacing w:before="120" w:after="120"/>
        <w:ind w:left="714" w:hanging="357"/>
        <w:jc w:val="both"/>
        <w:rPr>
          <w:rFonts w:ascii="Arial" w:eastAsia="Times New Roman" w:hAnsi="Arial" w:cs="Arial"/>
          <w:b/>
          <w:sz w:val="21"/>
          <w:szCs w:val="21"/>
        </w:rPr>
      </w:pPr>
      <w:r w:rsidRPr="00BF361A">
        <w:rPr>
          <w:rFonts w:ascii="Arial" w:eastAsia="Times New Roman" w:hAnsi="Arial" w:cs="Arial"/>
          <w:b/>
          <w:sz w:val="21"/>
          <w:szCs w:val="21"/>
        </w:rPr>
        <w:t>OBJEKTIVI</w:t>
      </w:r>
      <w:r w:rsidR="00E77D80" w:rsidRPr="00BF361A">
        <w:rPr>
          <w:rFonts w:ascii="Arial" w:eastAsia="Times New Roman" w:hAnsi="Arial" w:cs="Arial"/>
          <w:b/>
          <w:sz w:val="21"/>
          <w:szCs w:val="21"/>
        </w:rPr>
        <w:t xml:space="preserve"> I ANGAZHIMIT</w:t>
      </w:r>
    </w:p>
    <w:p w14:paraId="0B205584" w14:textId="3432EB43" w:rsidR="00E2126D" w:rsidRDefault="0019225B" w:rsidP="004645A7">
      <w:pPr>
        <w:spacing w:before="120" w:after="120"/>
        <w:jc w:val="both"/>
        <w:rPr>
          <w:rFonts w:ascii="Arial" w:eastAsia="Times New Roman" w:hAnsi="Arial" w:cs="Arial"/>
          <w:sz w:val="21"/>
          <w:szCs w:val="21"/>
        </w:rPr>
      </w:pPr>
      <w:r w:rsidRPr="00BF361A">
        <w:rPr>
          <w:rFonts w:ascii="Arial" w:eastAsia="Times New Roman" w:hAnsi="Arial" w:cs="Arial"/>
          <w:sz w:val="21"/>
          <w:szCs w:val="21"/>
        </w:rPr>
        <w:t>Në kuadër të projekti</w:t>
      </w:r>
      <w:r w:rsidR="00A855FD">
        <w:rPr>
          <w:rFonts w:ascii="Arial" w:eastAsia="Times New Roman" w:hAnsi="Arial" w:cs="Arial"/>
          <w:sz w:val="21"/>
          <w:szCs w:val="21"/>
        </w:rPr>
        <w:t>t</w:t>
      </w:r>
      <w:r w:rsidRPr="00BF361A">
        <w:rPr>
          <w:rFonts w:ascii="Arial" w:eastAsia="Times New Roman" w:hAnsi="Arial" w:cs="Arial"/>
          <w:sz w:val="21"/>
          <w:szCs w:val="21"/>
        </w:rPr>
        <w:t xml:space="preserve"> është e paraparë që K-W4W të angazhojë ekspert</w:t>
      </w:r>
      <w:r w:rsidR="004645A7" w:rsidRPr="00BF361A">
        <w:rPr>
          <w:rFonts w:ascii="Arial" w:eastAsia="Times New Roman" w:hAnsi="Arial" w:cs="Arial"/>
          <w:sz w:val="21"/>
          <w:szCs w:val="21"/>
        </w:rPr>
        <w:t xml:space="preserve"> </w:t>
      </w:r>
      <w:r w:rsidR="0042531C">
        <w:rPr>
          <w:rFonts w:ascii="Arial" w:eastAsia="Times New Roman" w:hAnsi="Arial" w:cs="Arial"/>
          <w:sz w:val="21"/>
          <w:szCs w:val="21"/>
        </w:rPr>
        <w:t>ne fush</w:t>
      </w:r>
      <w:r w:rsidR="0042531C" w:rsidRPr="00BF361A">
        <w:rPr>
          <w:rFonts w:ascii="Arial" w:eastAsia="Times New Roman" w:hAnsi="Arial" w:cs="Arial"/>
          <w:sz w:val="21"/>
          <w:szCs w:val="21"/>
        </w:rPr>
        <w:t>ë</w:t>
      </w:r>
      <w:r w:rsidR="0042531C">
        <w:rPr>
          <w:rFonts w:ascii="Arial" w:eastAsia="Times New Roman" w:hAnsi="Arial" w:cs="Arial"/>
          <w:sz w:val="21"/>
          <w:szCs w:val="21"/>
        </w:rPr>
        <w:t xml:space="preserve">n e </w:t>
      </w:r>
      <w:r w:rsidR="0082639E">
        <w:rPr>
          <w:rFonts w:ascii="Arial" w:eastAsia="Times New Roman" w:hAnsi="Arial" w:cs="Arial"/>
          <w:sz w:val="21"/>
          <w:szCs w:val="21"/>
        </w:rPr>
        <w:t xml:space="preserve"> Agrobiznesit</w:t>
      </w:r>
      <w:r w:rsidR="00BD312F" w:rsidRPr="00BF361A">
        <w:rPr>
          <w:rFonts w:ascii="Arial" w:eastAsia="Times New Roman" w:hAnsi="Arial" w:cs="Arial"/>
          <w:sz w:val="21"/>
          <w:szCs w:val="21"/>
        </w:rPr>
        <w:t xml:space="preserve"> </w:t>
      </w:r>
      <w:r w:rsidR="00E2126D" w:rsidRPr="00BF361A">
        <w:rPr>
          <w:rFonts w:ascii="Arial" w:eastAsia="Times New Roman" w:hAnsi="Arial" w:cs="Arial"/>
          <w:sz w:val="21"/>
          <w:szCs w:val="21"/>
        </w:rPr>
        <w:t xml:space="preserve">i cili do të organizojë trajnime grupore me përfitueset e projektit. </w:t>
      </w:r>
      <w:r w:rsidR="004645A7" w:rsidRPr="00BF361A">
        <w:rPr>
          <w:rFonts w:ascii="Arial" w:eastAsia="Times New Roman" w:hAnsi="Arial" w:cs="Arial"/>
          <w:sz w:val="21"/>
          <w:szCs w:val="21"/>
        </w:rPr>
        <w:t xml:space="preserve">Si rrjedhojë </w:t>
      </w:r>
      <w:r w:rsidR="001E7E99" w:rsidRPr="00BF361A">
        <w:rPr>
          <w:rFonts w:ascii="Arial" w:eastAsia="Times New Roman" w:hAnsi="Arial" w:cs="Arial"/>
          <w:sz w:val="21"/>
          <w:szCs w:val="21"/>
        </w:rPr>
        <w:t>do</w:t>
      </w:r>
      <w:r w:rsidR="004645A7" w:rsidRPr="00BF361A">
        <w:rPr>
          <w:rFonts w:ascii="Arial" w:eastAsia="Times New Roman" w:hAnsi="Arial" w:cs="Arial"/>
          <w:sz w:val="21"/>
          <w:szCs w:val="21"/>
        </w:rPr>
        <w:t xml:space="preserve"> </w:t>
      </w:r>
      <w:r w:rsidR="00E2126D" w:rsidRPr="00BF361A">
        <w:rPr>
          <w:rFonts w:ascii="Arial" w:eastAsia="Times New Roman" w:hAnsi="Arial" w:cs="Arial"/>
          <w:sz w:val="21"/>
          <w:szCs w:val="21"/>
        </w:rPr>
        <w:t>të ofrohet trajnim i përshtatur bazuar në nevojat e identifikuara të grave, me fokus në aftësitë bujqësore.</w:t>
      </w:r>
    </w:p>
    <w:p w14:paraId="609DCADF" w14:textId="77777777" w:rsidR="002C466B" w:rsidRDefault="002C466B" w:rsidP="004645A7">
      <w:pPr>
        <w:spacing w:before="120" w:after="120"/>
        <w:jc w:val="both"/>
        <w:rPr>
          <w:rFonts w:ascii="Arial" w:eastAsia="Times New Roman" w:hAnsi="Arial" w:cs="Arial"/>
          <w:sz w:val="21"/>
          <w:szCs w:val="21"/>
        </w:rPr>
      </w:pPr>
      <w:r w:rsidRPr="002C466B">
        <w:rPr>
          <w:rFonts w:ascii="Arial" w:eastAsia="Times New Roman" w:hAnsi="Arial" w:cs="Arial"/>
          <w:sz w:val="21"/>
          <w:szCs w:val="21"/>
        </w:rPr>
        <w:t xml:space="preserve">Gratë përfituese do të marrin një shumëllojshmëri trajnimesh mbi aftësitë bujqësore. Plani i trajnimit do të bazohet në nevojat e tyre të identifikuara. </w:t>
      </w:r>
      <w:r>
        <w:rPr>
          <w:rFonts w:ascii="Arial" w:eastAsia="Times New Roman" w:hAnsi="Arial" w:cs="Arial"/>
          <w:sz w:val="21"/>
          <w:szCs w:val="21"/>
        </w:rPr>
        <w:t>T</w:t>
      </w:r>
      <w:r w:rsidRPr="002C466B">
        <w:rPr>
          <w:rFonts w:ascii="Arial" w:eastAsia="Times New Roman" w:hAnsi="Arial" w:cs="Arial"/>
          <w:sz w:val="21"/>
          <w:szCs w:val="21"/>
        </w:rPr>
        <w:t>rajnimet përkatëse do të zhvillohen në baza sezonale</w:t>
      </w:r>
      <w:r>
        <w:rPr>
          <w:rFonts w:ascii="Arial" w:eastAsia="Times New Roman" w:hAnsi="Arial" w:cs="Arial"/>
          <w:sz w:val="21"/>
          <w:szCs w:val="21"/>
        </w:rPr>
        <w:t xml:space="preserve"> ne </w:t>
      </w:r>
      <w:r w:rsidRPr="002C466B">
        <w:rPr>
          <w:rFonts w:ascii="Arial" w:eastAsia="Times New Roman" w:hAnsi="Arial" w:cs="Arial"/>
          <w:sz w:val="21"/>
          <w:szCs w:val="21"/>
        </w:rPr>
        <w:t xml:space="preserve">4 </w:t>
      </w:r>
      <w:r>
        <w:rPr>
          <w:rFonts w:ascii="Arial" w:eastAsia="Times New Roman" w:hAnsi="Arial" w:cs="Arial"/>
          <w:sz w:val="21"/>
          <w:szCs w:val="21"/>
        </w:rPr>
        <w:t>komuna</w:t>
      </w:r>
      <w:r w:rsidRPr="002C466B">
        <w:rPr>
          <w:rFonts w:ascii="Arial" w:eastAsia="Times New Roman" w:hAnsi="Arial" w:cs="Arial"/>
          <w:sz w:val="21"/>
          <w:szCs w:val="21"/>
        </w:rPr>
        <w:t>:</w:t>
      </w:r>
    </w:p>
    <w:p w14:paraId="7E424C3B" w14:textId="6D914CAC" w:rsidR="002C466B" w:rsidRPr="007A5E5F" w:rsidRDefault="002C466B" w:rsidP="007A5E5F">
      <w:pPr>
        <w:pStyle w:val="ListParagraph"/>
        <w:numPr>
          <w:ilvl w:val="0"/>
          <w:numId w:val="31"/>
        </w:numPr>
        <w:spacing w:before="120" w:after="120"/>
        <w:jc w:val="both"/>
        <w:rPr>
          <w:rFonts w:ascii="Arial" w:eastAsia="Times New Roman" w:hAnsi="Arial" w:cs="Arial"/>
          <w:sz w:val="21"/>
          <w:szCs w:val="21"/>
        </w:rPr>
      </w:pPr>
      <w:r w:rsidRPr="007A5E5F">
        <w:rPr>
          <w:rFonts w:ascii="Arial" w:eastAsia="Times New Roman" w:hAnsi="Arial" w:cs="Arial"/>
          <w:sz w:val="21"/>
          <w:szCs w:val="21"/>
        </w:rPr>
        <w:t xml:space="preserve">4x2 trajnime sezonale për mbjellje dhe përgatitje; </w:t>
      </w:r>
    </w:p>
    <w:p w14:paraId="2E2F522C" w14:textId="2DF61C79" w:rsidR="002C466B" w:rsidRPr="007A5E5F" w:rsidRDefault="002C466B" w:rsidP="007A5E5F">
      <w:pPr>
        <w:pStyle w:val="ListParagraph"/>
        <w:numPr>
          <w:ilvl w:val="0"/>
          <w:numId w:val="31"/>
        </w:numPr>
        <w:spacing w:before="120" w:after="120"/>
        <w:jc w:val="both"/>
        <w:rPr>
          <w:rFonts w:ascii="Arial" w:eastAsia="Times New Roman" w:hAnsi="Arial" w:cs="Arial"/>
          <w:sz w:val="21"/>
          <w:szCs w:val="21"/>
        </w:rPr>
      </w:pPr>
      <w:r w:rsidRPr="007A5E5F">
        <w:rPr>
          <w:rFonts w:ascii="Arial" w:eastAsia="Times New Roman" w:hAnsi="Arial" w:cs="Arial"/>
          <w:sz w:val="21"/>
          <w:szCs w:val="21"/>
        </w:rPr>
        <w:t>4x2</w:t>
      </w:r>
      <w:r w:rsidR="0065383F" w:rsidRPr="007A5E5F">
        <w:rPr>
          <w:rFonts w:ascii="Arial" w:eastAsia="Times New Roman" w:hAnsi="Arial" w:cs="Arial"/>
          <w:sz w:val="21"/>
          <w:szCs w:val="21"/>
        </w:rPr>
        <w:t xml:space="preserve"> trajnime sezoanle</w:t>
      </w:r>
      <w:r w:rsidRPr="007A5E5F">
        <w:rPr>
          <w:rFonts w:ascii="Arial" w:eastAsia="Times New Roman" w:hAnsi="Arial" w:cs="Arial"/>
          <w:sz w:val="21"/>
          <w:szCs w:val="21"/>
        </w:rPr>
        <w:t xml:space="preserve"> për </w:t>
      </w:r>
      <w:r w:rsidR="004009B2" w:rsidRPr="007A5E5F">
        <w:rPr>
          <w:rFonts w:ascii="Arial" w:eastAsia="Times New Roman" w:hAnsi="Arial" w:cs="Arial"/>
          <w:sz w:val="21"/>
          <w:szCs w:val="21"/>
        </w:rPr>
        <w:t xml:space="preserve">vjelje </w:t>
      </w:r>
      <w:r w:rsidRPr="007A5E5F">
        <w:rPr>
          <w:rFonts w:ascii="Arial" w:eastAsia="Times New Roman" w:hAnsi="Arial" w:cs="Arial"/>
          <w:sz w:val="21"/>
          <w:szCs w:val="21"/>
        </w:rPr>
        <w:t xml:space="preserve">dhe shitje; </w:t>
      </w:r>
    </w:p>
    <w:p w14:paraId="5A43F2BA" w14:textId="370FE0BA" w:rsidR="0065383F" w:rsidRPr="007A5E5F" w:rsidRDefault="002C466B" w:rsidP="007A5E5F">
      <w:pPr>
        <w:pStyle w:val="ListParagraph"/>
        <w:numPr>
          <w:ilvl w:val="0"/>
          <w:numId w:val="31"/>
        </w:numPr>
        <w:spacing w:before="120" w:after="120"/>
        <w:jc w:val="both"/>
        <w:rPr>
          <w:rFonts w:ascii="Arial" w:eastAsia="Times New Roman" w:hAnsi="Arial" w:cs="Arial"/>
          <w:sz w:val="21"/>
          <w:szCs w:val="21"/>
        </w:rPr>
      </w:pPr>
      <w:r w:rsidRPr="007A5E5F">
        <w:rPr>
          <w:rFonts w:ascii="Arial" w:eastAsia="Times New Roman" w:hAnsi="Arial" w:cs="Arial"/>
          <w:sz w:val="21"/>
          <w:szCs w:val="21"/>
        </w:rPr>
        <w:t>4x2</w:t>
      </w:r>
      <w:r w:rsidR="0065383F" w:rsidRPr="007A5E5F">
        <w:rPr>
          <w:rFonts w:ascii="Arial" w:eastAsia="Times New Roman" w:hAnsi="Arial" w:cs="Arial"/>
          <w:sz w:val="21"/>
          <w:szCs w:val="21"/>
        </w:rPr>
        <w:t xml:space="preserve"> trajnime sezonale për </w:t>
      </w:r>
      <w:r w:rsidRPr="007A5E5F">
        <w:rPr>
          <w:rFonts w:ascii="Arial" w:eastAsia="Times New Roman" w:hAnsi="Arial" w:cs="Arial"/>
          <w:sz w:val="21"/>
          <w:szCs w:val="21"/>
        </w:rPr>
        <w:t>përpunim dhe paketim</w:t>
      </w:r>
      <w:r w:rsidR="0065383F" w:rsidRPr="007A5E5F">
        <w:rPr>
          <w:rFonts w:ascii="Arial" w:eastAsia="Times New Roman" w:hAnsi="Arial" w:cs="Arial"/>
          <w:sz w:val="21"/>
          <w:szCs w:val="21"/>
        </w:rPr>
        <w:t>.</w:t>
      </w:r>
    </w:p>
    <w:p w14:paraId="44C0A9EB" w14:textId="3D188287" w:rsidR="00E2126D" w:rsidRPr="00BF361A" w:rsidRDefault="00E2126D" w:rsidP="004645A7">
      <w:pPr>
        <w:spacing w:before="120" w:after="120"/>
        <w:jc w:val="both"/>
        <w:rPr>
          <w:rFonts w:ascii="Arial" w:eastAsia="Times New Roman" w:hAnsi="Arial" w:cs="Arial"/>
          <w:sz w:val="21"/>
          <w:szCs w:val="21"/>
        </w:rPr>
      </w:pPr>
      <w:r w:rsidRPr="00BF361A">
        <w:rPr>
          <w:rFonts w:ascii="Arial" w:eastAsia="Times New Roman" w:hAnsi="Arial" w:cs="Arial"/>
          <w:sz w:val="21"/>
          <w:szCs w:val="21"/>
        </w:rPr>
        <w:t xml:space="preserve">Trajnimi do të përfshijë trajnimet bazike për </w:t>
      </w:r>
      <w:r w:rsidR="0065383F">
        <w:rPr>
          <w:rFonts w:ascii="Arial" w:eastAsia="Times New Roman" w:hAnsi="Arial" w:cs="Arial"/>
          <w:sz w:val="21"/>
          <w:szCs w:val="21"/>
        </w:rPr>
        <w:t>temat e lartcekura dhe</w:t>
      </w:r>
      <w:r w:rsidR="00F73BDE" w:rsidRPr="00BF361A">
        <w:rPr>
          <w:rFonts w:ascii="Arial" w:eastAsia="Times New Roman" w:hAnsi="Arial" w:cs="Arial"/>
          <w:sz w:val="21"/>
          <w:szCs w:val="21"/>
        </w:rPr>
        <w:t xml:space="preserve"> do të përfshij</w:t>
      </w:r>
      <w:r w:rsidR="0042531C">
        <w:rPr>
          <w:rFonts w:ascii="Arial" w:eastAsia="Times New Roman" w:hAnsi="Arial" w:cs="Arial"/>
          <w:sz w:val="21"/>
          <w:szCs w:val="21"/>
        </w:rPr>
        <w:t>ë</w:t>
      </w:r>
      <w:r w:rsidR="00F73BDE" w:rsidRPr="00BF361A">
        <w:rPr>
          <w:rFonts w:ascii="Arial" w:eastAsia="Times New Roman" w:hAnsi="Arial" w:cs="Arial"/>
          <w:sz w:val="21"/>
          <w:szCs w:val="21"/>
        </w:rPr>
        <w:t xml:space="preserve"> temat si në vijim:</w:t>
      </w:r>
    </w:p>
    <w:p w14:paraId="1BEA912F" w14:textId="77777777" w:rsidR="004009B2" w:rsidRPr="004A6E20" w:rsidRDefault="004009B2" w:rsidP="004009B2">
      <w:pPr>
        <w:spacing w:before="120" w:after="120"/>
        <w:jc w:val="both"/>
        <w:rPr>
          <w:rFonts w:ascii="Arial" w:eastAsia="Times New Roman" w:hAnsi="Arial" w:cs="Arial"/>
          <w:b/>
          <w:sz w:val="21"/>
          <w:szCs w:val="21"/>
        </w:rPr>
      </w:pPr>
      <w:r>
        <w:rPr>
          <w:rFonts w:ascii="Arial" w:eastAsia="Times New Roman" w:hAnsi="Arial" w:cs="Arial"/>
          <w:b/>
          <w:sz w:val="21"/>
          <w:szCs w:val="21"/>
        </w:rPr>
        <w:lastRenderedPageBreak/>
        <w:t>Programi (potencial) i</w:t>
      </w:r>
      <w:r w:rsidRPr="004A6E20">
        <w:rPr>
          <w:rFonts w:ascii="Arial" w:eastAsia="Times New Roman" w:hAnsi="Arial" w:cs="Arial"/>
          <w:b/>
          <w:sz w:val="21"/>
          <w:szCs w:val="21"/>
        </w:rPr>
        <w:t xml:space="preserve"> trajnimit për mbjellje dhe përgatitje:</w:t>
      </w:r>
    </w:p>
    <w:p w14:paraId="53863A67" w14:textId="77777777" w:rsidR="00A855FD" w:rsidRDefault="00A855FD" w:rsidP="00A855FD">
      <w:pPr>
        <w:pStyle w:val="ListParagraph"/>
        <w:numPr>
          <w:ilvl w:val="0"/>
          <w:numId w:val="28"/>
        </w:numPr>
        <w:spacing w:before="120" w:after="120"/>
        <w:jc w:val="both"/>
        <w:rPr>
          <w:rFonts w:ascii="Arial" w:eastAsia="Times New Roman" w:hAnsi="Arial" w:cs="Arial"/>
          <w:sz w:val="21"/>
          <w:szCs w:val="21"/>
        </w:rPr>
      </w:pPr>
      <w:r w:rsidRPr="004A6E20">
        <w:rPr>
          <w:rFonts w:ascii="Arial" w:eastAsia="Times New Roman" w:hAnsi="Arial" w:cs="Arial"/>
          <w:sz w:val="21"/>
          <w:szCs w:val="21"/>
        </w:rPr>
        <w:t>Zhvillimi i materialeve trajnuese për praktikat e mira bujqësore në mbjellje</w:t>
      </w:r>
      <w:r>
        <w:rPr>
          <w:rFonts w:ascii="Arial" w:eastAsia="Times New Roman" w:hAnsi="Arial" w:cs="Arial"/>
          <w:sz w:val="21"/>
          <w:szCs w:val="21"/>
        </w:rPr>
        <w:t>;</w:t>
      </w:r>
    </w:p>
    <w:p w14:paraId="10D08956" w14:textId="77777777" w:rsidR="004009B2" w:rsidRDefault="004009B2" w:rsidP="004009B2">
      <w:pPr>
        <w:pStyle w:val="ListParagraph"/>
        <w:numPr>
          <w:ilvl w:val="0"/>
          <w:numId w:val="28"/>
        </w:numPr>
        <w:spacing w:before="120" w:after="120"/>
        <w:jc w:val="both"/>
        <w:rPr>
          <w:rFonts w:ascii="Arial" w:eastAsia="Times New Roman" w:hAnsi="Arial" w:cs="Arial"/>
          <w:sz w:val="21"/>
          <w:szCs w:val="21"/>
        </w:rPr>
      </w:pPr>
      <w:r w:rsidRPr="004A6E20">
        <w:rPr>
          <w:rFonts w:ascii="Arial" w:eastAsia="Times New Roman" w:hAnsi="Arial" w:cs="Arial"/>
          <w:sz w:val="21"/>
          <w:szCs w:val="21"/>
        </w:rPr>
        <w:t>Identifikimi i metodave më të efektshme për mbjelljen e kulturave të ndryshme</w:t>
      </w:r>
      <w:r>
        <w:rPr>
          <w:rFonts w:ascii="Arial" w:eastAsia="Times New Roman" w:hAnsi="Arial" w:cs="Arial"/>
          <w:sz w:val="21"/>
          <w:szCs w:val="21"/>
        </w:rPr>
        <w:t>;</w:t>
      </w:r>
    </w:p>
    <w:p w14:paraId="2268831F" w14:textId="77777777" w:rsidR="004009B2" w:rsidRPr="004A6E20" w:rsidRDefault="004009B2" w:rsidP="004009B2">
      <w:pPr>
        <w:pStyle w:val="ListParagraph"/>
        <w:numPr>
          <w:ilvl w:val="0"/>
          <w:numId w:val="28"/>
        </w:numPr>
        <w:spacing w:before="120" w:after="120"/>
        <w:jc w:val="both"/>
        <w:rPr>
          <w:rFonts w:ascii="Arial" w:eastAsia="Times New Roman" w:hAnsi="Arial" w:cs="Arial"/>
          <w:sz w:val="21"/>
          <w:szCs w:val="21"/>
        </w:rPr>
      </w:pPr>
      <w:r>
        <w:rPr>
          <w:rFonts w:ascii="Arial" w:eastAsia="Times New Roman" w:hAnsi="Arial" w:cs="Arial"/>
          <w:sz w:val="21"/>
          <w:szCs w:val="21"/>
        </w:rPr>
        <w:t>P</w:t>
      </w:r>
      <w:r w:rsidRPr="004A6E20">
        <w:rPr>
          <w:rFonts w:ascii="Arial" w:eastAsia="Times New Roman" w:hAnsi="Arial" w:cs="Arial"/>
          <w:sz w:val="21"/>
          <w:szCs w:val="21"/>
        </w:rPr>
        <w:t>ërparësitë kryesore të sezonit të mbjelljes dhe përgatitjes së tokës.</w:t>
      </w:r>
    </w:p>
    <w:p w14:paraId="1E7B05F5" w14:textId="77777777" w:rsidR="004009B2" w:rsidRPr="004A6E20" w:rsidRDefault="004009B2" w:rsidP="004009B2">
      <w:pPr>
        <w:spacing w:before="120" w:after="120"/>
        <w:jc w:val="both"/>
        <w:rPr>
          <w:rFonts w:ascii="Arial" w:eastAsia="Times New Roman" w:hAnsi="Arial" w:cs="Arial"/>
          <w:b/>
          <w:sz w:val="21"/>
          <w:szCs w:val="21"/>
        </w:rPr>
      </w:pPr>
      <w:r>
        <w:rPr>
          <w:rFonts w:ascii="Arial" w:eastAsia="Times New Roman" w:hAnsi="Arial" w:cs="Arial"/>
          <w:b/>
          <w:sz w:val="21"/>
          <w:szCs w:val="21"/>
        </w:rPr>
        <w:t>Programi (potencial) i</w:t>
      </w:r>
      <w:r w:rsidRPr="004A6E20">
        <w:rPr>
          <w:rFonts w:ascii="Arial" w:eastAsia="Times New Roman" w:hAnsi="Arial" w:cs="Arial"/>
          <w:b/>
          <w:sz w:val="21"/>
          <w:szCs w:val="21"/>
        </w:rPr>
        <w:t xml:space="preserve"> trajnimit për</w:t>
      </w:r>
      <w:r>
        <w:rPr>
          <w:rFonts w:ascii="Arial" w:eastAsia="Times New Roman" w:hAnsi="Arial" w:cs="Arial"/>
          <w:b/>
          <w:sz w:val="21"/>
          <w:szCs w:val="21"/>
        </w:rPr>
        <w:t xml:space="preserve"> vjelje</w:t>
      </w:r>
      <w:r w:rsidRPr="004A6E20">
        <w:rPr>
          <w:rFonts w:ascii="Arial" w:eastAsia="Times New Roman" w:hAnsi="Arial" w:cs="Arial"/>
          <w:b/>
          <w:sz w:val="21"/>
          <w:szCs w:val="21"/>
        </w:rPr>
        <w:t xml:space="preserve"> dhe shitje</w:t>
      </w:r>
      <w:r>
        <w:rPr>
          <w:rFonts w:ascii="Arial" w:eastAsia="Times New Roman" w:hAnsi="Arial" w:cs="Arial"/>
          <w:b/>
          <w:sz w:val="21"/>
          <w:szCs w:val="21"/>
        </w:rPr>
        <w:t xml:space="preserve"> te </w:t>
      </w:r>
      <w:r w:rsidRPr="004A6E20">
        <w:rPr>
          <w:rFonts w:ascii="Arial" w:eastAsia="Times New Roman" w:hAnsi="Arial" w:cs="Arial"/>
          <w:b/>
          <w:sz w:val="21"/>
          <w:szCs w:val="21"/>
        </w:rPr>
        <w:t>produkt</w:t>
      </w:r>
      <w:r>
        <w:rPr>
          <w:rFonts w:ascii="Arial" w:eastAsia="Times New Roman" w:hAnsi="Arial" w:cs="Arial"/>
          <w:b/>
          <w:sz w:val="21"/>
          <w:szCs w:val="21"/>
        </w:rPr>
        <w:t>eve</w:t>
      </w:r>
      <w:r w:rsidRPr="004A6E20">
        <w:rPr>
          <w:rFonts w:ascii="Arial" w:eastAsia="Times New Roman" w:hAnsi="Arial" w:cs="Arial"/>
          <w:b/>
          <w:sz w:val="21"/>
          <w:szCs w:val="21"/>
        </w:rPr>
        <w:t xml:space="preserve"> bujqësor</w:t>
      </w:r>
      <w:r>
        <w:rPr>
          <w:rFonts w:ascii="Arial" w:eastAsia="Times New Roman" w:hAnsi="Arial" w:cs="Arial"/>
          <w:b/>
          <w:sz w:val="21"/>
          <w:szCs w:val="21"/>
        </w:rPr>
        <w:t>e</w:t>
      </w:r>
      <w:r w:rsidRPr="004A6E20">
        <w:rPr>
          <w:rFonts w:ascii="Arial" w:eastAsia="Times New Roman" w:hAnsi="Arial" w:cs="Arial"/>
          <w:b/>
          <w:sz w:val="21"/>
          <w:szCs w:val="21"/>
        </w:rPr>
        <w:t>:</w:t>
      </w:r>
    </w:p>
    <w:p w14:paraId="519A622E" w14:textId="77777777" w:rsidR="00A855FD" w:rsidRDefault="00A855FD" w:rsidP="00A855FD">
      <w:pPr>
        <w:pStyle w:val="ListParagraph"/>
        <w:numPr>
          <w:ilvl w:val="0"/>
          <w:numId w:val="28"/>
        </w:numPr>
        <w:spacing w:before="120" w:after="120"/>
        <w:jc w:val="both"/>
        <w:rPr>
          <w:rFonts w:ascii="Arial" w:eastAsia="Times New Roman" w:hAnsi="Arial" w:cs="Arial"/>
          <w:sz w:val="21"/>
          <w:szCs w:val="21"/>
        </w:rPr>
      </w:pPr>
      <w:r w:rsidRPr="004A6E20">
        <w:rPr>
          <w:rFonts w:ascii="Arial" w:eastAsia="Times New Roman" w:hAnsi="Arial" w:cs="Arial"/>
          <w:sz w:val="21"/>
          <w:szCs w:val="21"/>
        </w:rPr>
        <w:t>Zhvillimi i një plani të trajnimit që përmban teknika për m</w:t>
      </w:r>
      <w:r>
        <w:rPr>
          <w:rFonts w:ascii="Arial" w:eastAsia="Times New Roman" w:hAnsi="Arial" w:cs="Arial"/>
          <w:sz w:val="21"/>
          <w:szCs w:val="21"/>
        </w:rPr>
        <w:t>enaxhimin</w:t>
      </w:r>
      <w:r w:rsidRPr="004A6E20">
        <w:rPr>
          <w:rFonts w:ascii="Arial" w:eastAsia="Times New Roman" w:hAnsi="Arial" w:cs="Arial"/>
          <w:sz w:val="21"/>
          <w:szCs w:val="21"/>
        </w:rPr>
        <w:t xml:space="preserve"> e prodhimit gjatë </w:t>
      </w:r>
      <w:r>
        <w:rPr>
          <w:rFonts w:ascii="Arial" w:eastAsia="Times New Roman" w:hAnsi="Arial" w:cs="Arial"/>
          <w:sz w:val="21"/>
          <w:szCs w:val="21"/>
        </w:rPr>
        <w:t xml:space="preserve">vjeljes </w:t>
      </w:r>
      <w:r w:rsidRPr="004A6E20">
        <w:rPr>
          <w:rFonts w:ascii="Arial" w:eastAsia="Times New Roman" w:hAnsi="Arial" w:cs="Arial"/>
          <w:sz w:val="21"/>
          <w:szCs w:val="21"/>
        </w:rPr>
        <w:t xml:space="preserve">dhe </w:t>
      </w:r>
      <w:r>
        <w:rPr>
          <w:rFonts w:ascii="Arial" w:eastAsia="Times New Roman" w:hAnsi="Arial" w:cs="Arial"/>
          <w:sz w:val="21"/>
          <w:szCs w:val="21"/>
        </w:rPr>
        <w:t>shitjes;</w:t>
      </w:r>
    </w:p>
    <w:p w14:paraId="70A040FC" w14:textId="77777777" w:rsidR="004009B2" w:rsidRDefault="004009B2" w:rsidP="004009B2">
      <w:pPr>
        <w:pStyle w:val="ListParagraph"/>
        <w:numPr>
          <w:ilvl w:val="0"/>
          <w:numId w:val="28"/>
        </w:numPr>
        <w:spacing w:before="120" w:after="120"/>
        <w:jc w:val="both"/>
        <w:rPr>
          <w:rFonts w:ascii="Arial" w:eastAsia="Times New Roman" w:hAnsi="Arial" w:cs="Arial"/>
          <w:sz w:val="21"/>
          <w:szCs w:val="21"/>
        </w:rPr>
      </w:pPr>
      <w:r w:rsidRPr="004A6E20">
        <w:rPr>
          <w:rFonts w:ascii="Arial" w:eastAsia="Times New Roman" w:hAnsi="Arial" w:cs="Arial"/>
          <w:sz w:val="21"/>
          <w:szCs w:val="21"/>
        </w:rPr>
        <w:t>Identifikimi i teknikave efektive për</w:t>
      </w:r>
      <w:r>
        <w:rPr>
          <w:rFonts w:ascii="Arial" w:eastAsia="Times New Roman" w:hAnsi="Arial" w:cs="Arial"/>
          <w:sz w:val="21"/>
          <w:szCs w:val="21"/>
        </w:rPr>
        <w:t xml:space="preserve"> vjeljen</w:t>
      </w:r>
      <w:r w:rsidRPr="004A6E20">
        <w:rPr>
          <w:rFonts w:ascii="Arial" w:eastAsia="Times New Roman" w:hAnsi="Arial" w:cs="Arial"/>
          <w:sz w:val="21"/>
          <w:szCs w:val="21"/>
        </w:rPr>
        <w:t xml:space="preserve"> dhe ruajtjen e kulturave bujqësore</w:t>
      </w:r>
      <w:r>
        <w:rPr>
          <w:rFonts w:ascii="Arial" w:eastAsia="Times New Roman" w:hAnsi="Arial" w:cs="Arial"/>
          <w:sz w:val="21"/>
          <w:szCs w:val="21"/>
        </w:rPr>
        <w:t>;</w:t>
      </w:r>
    </w:p>
    <w:p w14:paraId="00897674" w14:textId="77777777" w:rsidR="004009B2" w:rsidRPr="004A6E20" w:rsidRDefault="004009B2" w:rsidP="004009B2">
      <w:pPr>
        <w:pStyle w:val="ListParagraph"/>
        <w:numPr>
          <w:ilvl w:val="0"/>
          <w:numId w:val="28"/>
        </w:numPr>
        <w:spacing w:before="120" w:after="120"/>
        <w:jc w:val="both"/>
        <w:rPr>
          <w:rFonts w:ascii="Arial" w:eastAsia="Times New Roman" w:hAnsi="Arial" w:cs="Arial"/>
          <w:sz w:val="21"/>
          <w:szCs w:val="21"/>
        </w:rPr>
      </w:pPr>
      <w:r>
        <w:rPr>
          <w:rFonts w:ascii="Arial" w:eastAsia="Times New Roman" w:hAnsi="Arial" w:cs="Arial"/>
          <w:sz w:val="21"/>
          <w:szCs w:val="21"/>
        </w:rPr>
        <w:t>Zgjatja</w:t>
      </w:r>
      <w:r w:rsidRPr="004A6E20">
        <w:rPr>
          <w:rFonts w:ascii="Arial" w:eastAsia="Times New Roman" w:hAnsi="Arial" w:cs="Arial"/>
          <w:sz w:val="21"/>
          <w:szCs w:val="21"/>
        </w:rPr>
        <w:t xml:space="preserve"> e vlerës së produktit dhe strategjitë për t'i sjellë ato në treg.</w:t>
      </w:r>
    </w:p>
    <w:p w14:paraId="3491F3D8" w14:textId="77777777" w:rsidR="004009B2" w:rsidRPr="004A6E20" w:rsidRDefault="004009B2" w:rsidP="004009B2">
      <w:pPr>
        <w:spacing w:before="120" w:after="120"/>
        <w:jc w:val="both"/>
        <w:rPr>
          <w:rFonts w:ascii="Arial" w:eastAsia="Times New Roman" w:hAnsi="Arial" w:cs="Arial"/>
          <w:b/>
          <w:sz w:val="21"/>
          <w:szCs w:val="21"/>
        </w:rPr>
      </w:pPr>
      <w:r>
        <w:rPr>
          <w:rFonts w:ascii="Arial" w:eastAsia="Times New Roman" w:hAnsi="Arial" w:cs="Arial"/>
          <w:b/>
          <w:sz w:val="21"/>
          <w:szCs w:val="21"/>
        </w:rPr>
        <w:t>Programi (potencial) i</w:t>
      </w:r>
      <w:r w:rsidRPr="004A6E20">
        <w:rPr>
          <w:rFonts w:ascii="Arial" w:eastAsia="Times New Roman" w:hAnsi="Arial" w:cs="Arial"/>
          <w:b/>
          <w:sz w:val="21"/>
          <w:szCs w:val="21"/>
        </w:rPr>
        <w:t xml:space="preserve"> trajnimit për përpunim dhe paketim </w:t>
      </w:r>
      <w:r>
        <w:rPr>
          <w:rFonts w:ascii="Arial" w:eastAsia="Times New Roman" w:hAnsi="Arial" w:cs="Arial"/>
          <w:b/>
          <w:sz w:val="21"/>
          <w:szCs w:val="21"/>
        </w:rPr>
        <w:t>te</w:t>
      </w:r>
      <w:r w:rsidRPr="004A6E20">
        <w:rPr>
          <w:rFonts w:ascii="Arial" w:eastAsia="Times New Roman" w:hAnsi="Arial" w:cs="Arial"/>
          <w:b/>
          <w:sz w:val="21"/>
          <w:szCs w:val="21"/>
        </w:rPr>
        <w:t xml:space="preserve"> produkteve bujqësore:</w:t>
      </w:r>
    </w:p>
    <w:p w14:paraId="2DD67C57" w14:textId="77777777" w:rsidR="00A855FD" w:rsidRDefault="00A855FD" w:rsidP="00A855FD">
      <w:pPr>
        <w:pStyle w:val="ListParagraph"/>
        <w:numPr>
          <w:ilvl w:val="0"/>
          <w:numId w:val="28"/>
        </w:numPr>
        <w:spacing w:before="120" w:after="120"/>
        <w:jc w:val="both"/>
        <w:rPr>
          <w:rFonts w:ascii="Arial" w:eastAsia="Times New Roman" w:hAnsi="Arial" w:cs="Arial"/>
          <w:sz w:val="21"/>
          <w:szCs w:val="21"/>
        </w:rPr>
      </w:pPr>
      <w:r w:rsidRPr="004A6E20">
        <w:rPr>
          <w:rFonts w:ascii="Arial" w:eastAsia="Times New Roman" w:hAnsi="Arial" w:cs="Arial"/>
          <w:sz w:val="21"/>
          <w:szCs w:val="21"/>
        </w:rPr>
        <w:t>Zhvillimi i një programi trajnimi për operacionet e përpunimit dhe paketimit, duke përfshirë higjienën dhe sigurinë ushqimore</w:t>
      </w:r>
      <w:r>
        <w:rPr>
          <w:rFonts w:ascii="Arial" w:eastAsia="Times New Roman" w:hAnsi="Arial" w:cs="Arial"/>
          <w:sz w:val="21"/>
          <w:szCs w:val="21"/>
        </w:rPr>
        <w:t>;</w:t>
      </w:r>
    </w:p>
    <w:p w14:paraId="5E4465AF" w14:textId="77777777" w:rsidR="004009B2" w:rsidRDefault="004009B2" w:rsidP="004009B2">
      <w:pPr>
        <w:pStyle w:val="ListParagraph"/>
        <w:numPr>
          <w:ilvl w:val="0"/>
          <w:numId w:val="28"/>
        </w:numPr>
        <w:spacing w:before="120" w:after="120"/>
        <w:jc w:val="both"/>
        <w:rPr>
          <w:rFonts w:ascii="Arial" w:eastAsia="Times New Roman" w:hAnsi="Arial" w:cs="Arial"/>
          <w:sz w:val="21"/>
          <w:szCs w:val="21"/>
        </w:rPr>
      </w:pPr>
      <w:r w:rsidRPr="004A6E20">
        <w:rPr>
          <w:rFonts w:ascii="Arial" w:eastAsia="Times New Roman" w:hAnsi="Arial" w:cs="Arial"/>
          <w:sz w:val="21"/>
          <w:szCs w:val="21"/>
        </w:rPr>
        <w:t>Identifikimi i teknologjive dhe metodave për përpunimin e produkt</w:t>
      </w:r>
      <w:r>
        <w:rPr>
          <w:rFonts w:ascii="Arial" w:eastAsia="Times New Roman" w:hAnsi="Arial" w:cs="Arial"/>
          <w:sz w:val="21"/>
          <w:szCs w:val="21"/>
        </w:rPr>
        <w:t>eve</w:t>
      </w:r>
      <w:r w:rsidRPr="004A6E20">
        <w:rPr>
          <w:rFonts w:ascii="Arial" w:eastAsia="Times New Roman" w:hAnsi="Arial" w:cs="Arial"/>
          <w:sz w:val="21"/>
          <w:szCs w:val="21"/>
        </w:rPr>
        <w:t xml:space="preserve"> bujqësor</w:t>
      </w:r>
      <w:r>
        <w:rPr>
          <w:rFonts w:ascii="Arial" w:eastAsia="Times New Roman" w:hAnsi="Arial" w:cs="Arial"/>
          <w:sz w:val="21"/>
          <w:szCs w:val="21"/>
        </w:rPr>
        <w:t>e;</w:t>
      </w:r>
    </w:p>
    <w:p w14:paraId="22329A68" w14:textId="77777777" w:rsidR="004009B2" w:rsidRPr="004A6E20" w:rsidRDefault="004009B2" w:rsidP="004009B2">
      <w:pPr>
        <w:pStyle w:val="ListParagraph"/>
        <w:numPr>
          <w:ilvl w:val="0"/>
          <w:numId w:val="28"/>
        </w:numPr>
        <w:spacing w:before="120" w:after="120"/>
        <w:jc w:val="both"/>
        <w:rPr>
          <w:rFonts w:ascii="Arial" w:eastAsia="Times New Roman" w:hAnsi="Arial" w:cs="Arial"/>
          <w:sz w:val="21"/>
          <w:szCs w:val="21"/>
        </w:rPr>
      </w:pPr>
      <w:r>
        <w:rPr>
          <w:rFonts w:ascii="Arial" w:eastAsia="Times New Roman" w:hAnsi="Arial" w:cs="Arial"/>
          <w:sz w:val="21"/>
          <w:szCs w:val="21"/>
        </w:rPr>
        <w:t>Përmirësimi i</w:t>
      </w:r>
      <w:r w:rsidRPr="004A6E20">
        <w:rPr>
          <w:rFonts w:ascii="Arial" w:eastAsia="Times New Roman" w:hAnsi="Arial" w:cs="Arial"/>
          <w:sz w:val="21"/>
          <w:szCs w:val="21"/>
        </w:rPr>
        <w:t xml:space="preserve"> teknika</w:t>
      </w:r>
      <w:r>
        <w:rPr>
          <w:rFonts w:ascii="Arial" w:eastAsia="Times New Roman" w:hAnsi="Arial" w:cs="Arial"/>
          <w:sz w:val="21"/>
          <w:szCs w:val="21"/>
        </w:rPr>
        <w:t>ve te</w:t>
      </w:r>
      <w:r w:rsidRPr="004A6E20">
        <w:rPr>
          <w:rFonts w:ascii="Arial" w:eastAsia="Times New Roman" w:hAnsi="Arial" w:cs="Arial"/>
          <w:sz w:val="21"/>
          <w:szCs w:val="21"/>
        </w:rPr>
        <w:t xml:space="preserve"> përsosura të paketimit dhe etiketimit për treg.</w:t>
      </w:r>
    </w:p>
    <w:p w14:paraId="1C217814" w14:textId="08551515" w:rsidR="005C12E7" w:rsidRDefault="005C12E7" w:rsidP="004A6E20">
      <w:pPr>
        <w:spacing w:before="120" w:after="120"/>
        <w:jc w:val="both"/>
        <w:rPr>
          <w:rFonts w:ascii="Arial" w:eastAsia="Times New Roman" w:hAnsi="Arial" w:cs="Arial"/>
          <w:sz w:val="21"/>
          <w:szCs w:val="21"/>
        </w:rPr>
      </w:pPr>
    </w:p>
    <w:p w14:paraId="15981711" w14:textId="65CA1234" w:rsidR="00E108D7" w:rsidRPr="00BF361A" w:rsidRDefault="00E108D7" w:rsidP="0082624A">
      <w:pPr>
        <w:pStyle w:val="ListParagraph"/>
        <w:numPr>
          <w:ilvl w:val="0"/>
          <w:numId w:val="1"/>
        </w:numPr>
        <w:spacing w:before="120" w:after="120"/>
        <w:ind w:left="714" w:hanging="357"/>
        <w:jc w:val="both"/>
        <w:rPr>
          <w:rFonts w:ascii="Arial" w:eastAsia="Times New Roman" w:hAnsi="Arial" w:cs="Arial"/>
          <w:b/>
          <w:sz w:val="21"/>
          <w:szCs w:val="21"/>
        </w:rPr>
      </w:pPr>
      <w:r w:rsidRPr="00BF361A">
        <w:rPr>
          <w:rFonts w:ascii="Arial" w:eastAsia="Times New Roman" w:hAnsi="Arial" w:cs="Arial"/>
          <w:b/>
          <w:sz w:val="21"/>
          <w:szCs w:val="21"/>
        </w:rPr>
        <w:t>REZULTATI I PRITUR</w:t>
      </w:r>
    </w:p>
    <w:p w14:paraId="5EBCB11C" w14:textId="04E13529" w:rsidR="008279A3" w:rsidRPr="00BF361A" w:rsidRDefault="008279A3" w:rsidP="0082624A">
      <w:pPr>
        <w:spacing w:before="120" w:after="120"/>
        <w:jc w:val="both"/>
        <w:rPr>
          <w:rFonts w:ascii="Arial" w:eastAsia="Times New Roman" w:hAnsi="Arial" w:cs="Arial"/>
          <w:sz w:val="21"/>
          <w:szCs w:val="21"/>
        </w:rPr>
      </w:pPr>
      <w:r w:rsidRPr="00BF361A">
        <w:rPr>
          <w:rFonts w:ascii="Arial" w:eastAsia="Times New Roman" w:hAnsi="Arial" w:cs="Arial"/>
          <w:sz w:val="21"/>
          <w:szCs w:val="21"/>
        </w:rPr>
        <w:t>Rezultatet e mëposhtme do të kërkohen:</w:t>
      </w:r>
    </w:p>
    <w:p w14:paraId="22D0EF49" w14:textId="6B6608E5" w:rsidR="00472079" w:rsidRPr="007A5E5F" w:rsidRDefault="004C31F8" w:rsidP="007A5E5F">
      <w:pPr>
        <w:pStyle w:val="ListParagraph"/>
        <w:numPr>
          <w:ilvl w:val="0"/>
          <w:numId w:val="26"/>
        </w:numPr>
        <w:spacing w:before="120" w:after="120"/>
        <w:jc w:val="both"/>
        <w:rPr>
          <w:rFonts w:ascii="Arial" w:eastAsia="Times New Roman" w:hAnsi="Arial" w:cs="Arial"/>
          <w:sz w:val="21"/>
          <w:szCs w:val="21"/>
        </w:rPr>
      </w:pPr>
      <w:r w:rsidRPr="00BF361A">
        <w:rPr>
          <w:rFonts w:ascii="Arial" w:eastAsia="Times New Roman" w:hAnsi="Arial" w:cs="Arial"/>
          <w:sz w:val="21"/>
          <w:szCs w:val="21"/>
        </w:rPr>
        <w:t xml:space="preserve">Zhvillimi i </w:t>
      </w:r>
      <w:r w:rsidR="00447399" w:rsidRPr="00BF361A">
        <w:rPr>
          <w:rFonts w:ascii="Arial" w:eastAsia="Times New Roman" w:hAnsi="Arial" w:cs="Arial"/>
          <w:sz w:val="21"/>
          <w:szCs w:val="21"/>
        </w:rPr>
        <w:t>materialit</w:t>
      </w:r>
      <w:r w:rsidRPr="00BF361A">
        <w:rPr>
          <w:rFonts w:ascii="Arial" w:eastAsia="Times New Roman" w:hAnsi="Arial" w:cs="Arial"/>
          <w:sz w:val="21"/>
          <w:szCs w:val="21"/>
        </w:rPr>
        <w:t xml:space="preserve"> të detajuar </w:t>
      </w:r>
      <w:r w:rsidR="00447399" w:rsidRPr="00BF361A">
        <w:rPr>
          <w:rFonts w:ascii="Arial" w:eastAsia="Times New Roman" w:hAnsi="Arial" w:cs="Arial"/>
          <w:sz w:val="21"/>
          <w:szCs w:val="21"/>
        </w:rPr>
        <w:t xml:space="preserve">të </w:t>
      </w:r>
      <w:r w:rsidRPr="00BF361A">
        <w:rPr>
          <w:rFonts w:ascii="Arial" w:eastAsia="Times New Roman" w:hAnsi="Arial" w:cs="Arial"/>
          <w:sz w:val="21"/>
          <w:szCs w:val="21"/>
        </w:rPr>
        <w:t>trajnim</w:t>
      </w:r>
      <w:r w:rsidR="00A855FD">
        <w:rPr>
          <w:rFonts w:ascii="Arial" w:eastAsia="Times New Roman" w:hAnsi="Arial" w:cs="Arial"/>
          <w:sz w:val="21"/>
          <w:szCs w:val="21"/>
        </w:rPr>
        <w:t>eve</w:t>
      </w:r>
      <w:r w:rsidRPr="00BF361A">
        <w:rPr>
          <w:rFonts w:ascii="Arial" w:eastAsia="Times New Roman" w:hAnsi="Arial" w:cs="Arial"/>
          <w:sz w:val="21"/>
          <w:szCs w:val="21"/>
        </w:rPr>
        <w:t xml:space="preserve"> që mbulon aktivitetet e </w:t>
      </w:r>
      <w:r w:rsidR="00447399" w:rsidRPr="00BF361A">
        <w:rPr>
          <w:rFonts w:ascii="Arial" w:eastAsia="Times New Roman" w:hAnsi="Arial" w:cs="Arial"/>
          <w:sz w:val="21"/>
          <w:szCs w:val="21"/>
        </w:rPr>
        <w:t xml:space="preserve">përgatitjes </w:t>
      </w:r>
      <w:r w:rsidR="00472079" w:rsidRPr="00BF361A">
        <w:rPr>
          <w:rFonts w:ascii="Arial" w:eastAsia="Times New Roman" w:hAnsi="Arial" w:cs="Arial"/>
          <w:sz w:val="21"/>
          <w:szCs w:val="21"/>
        </w:rPr>
        <w:t>së mbjelljes dhe përgatitjes</w:t>
      </w:r>
      <w:r w:rsidR="008F3042">
        <w:rPr>
          <w:rFonts w:ascii="Arial" w:eastAsia="Times New Roman" w:hAnsi="Arial" w:cs="Arial"/>
          <w:sz w:val="21"/>
          <w:szCs w:val="21"/>
        </w:rPr>
        <w:t xml:space="preserve"> s</w:t>
      </w:r>
      <w:r w:rsidR="003A1829">
        <w:rPr>
          <w:rFonts w:ascii="Arial" w:eastAsia="Times New Roman" w:hAnsi="Arial" w:cs="Arial"/>
          <w:sz w:val="21"/>
          <w:szCs w:val="21"/>
        </w:rPr>
        <w:t>ë</w:t>
      </w:r>
      <w:r w:rsidR="008F3042">
        <w:rPr>
          <w:rFonts w:ascii="Arial" w:eastAsia="Times New Roman" w:hAnsi="Arial" w:cs="Arial"/>
          <w:sz w:val="21"/>
          <w:szCs w:val="21"/>
        </w:rPr>
        <w:t xml:space="preserve"> tok</w:t>
      </w:r>
      <w:r w:rsidR="003A1829">
        <w:rPr>
          <w:rFonts w:ascii="Arial" w:eastAsia="Times New Roman" w:hAnsi="Arial" w:cs="Arial"/>
          <w:sz w:val="21"/>
          <w:szCs w:val="21"/>
        </w:rPr>
        <w:t>ë</w:t>
      </w:r>
      <w:r w:rsidR="008F3042">
        <w:rPr>
          <w:rFonts w:ascii="Arial" w:eastAsia="Times New Roman" w:hAnsi="Arial" w:cs="Arial"/>
          <w:sz w:val="21"/>
          <w:szCs w:val="21"/>
        </w:rPr>
        <w:t>s, vjeljes dhe shtijes</w:t>
      </w:r>
      <w:r w:rsidR="00472079" w:rsidRPr="00BF361A">
        <w:rPr>
          <w:rFonts w:ascii="Arial" w:eastAsia="Times New Roman" w:hAnsi="Arial" w:cs="Arial"/>
          <w:sz w:val="21"/>
          <w:szCs w:val="21"/>
        </w:rPr>
        <w:t xml:space="preserve"> </w:t>
      </w:r>
      <w:r w:rsidR="008F3042">
        <w:rPr>
          <w:rFonts w:ascii="Arial" w:eastAsia="Times New Roman" w:hAnsi="Arial" w:cs="Arial"/>
          <w:sz w:val="21"/>
          <w:szCs w:val="21"/>
        </w:rPr>
        <w:t xml:space="preserve">si dhe perpunimi dhe paktetimi i produkteve bujqesore </w:t>
      </w:r>
      <w:r w:rsidR="00472079" w:rsidRPr="00BF361A">
        <w:rPr>
          <w:rFonts w:ascii="Arial" w:eastAsia="Times New Roman" w:hAnsi="Arial" w:cs="Arial"/>
          <w:sz w:val="21"/>
          <w:szCs w:val="21"/>
        </w:rPr>
        <w:t xml:space="preserve"> në bashkëpunim të ngushtë me stafin e K-W4W-së</w:t>
      </w:r>
      <w:r w:rsidR="003A1829">
        <w:rPr>
          <w:rFonts w:ascii="Arial" w:eastAsia="Times New Roman" w:hAnsi="Arial" w:cs="Arial"/>
          <w:sz w:val="21"/>
          <w:szCs w:val="21"/>
        </w:rPr>
        <w:t>;</w:t>
      </w:r>
    </w:p>
    <w:p w14:paraId="26343D8F" w14:textId="061649D4" w:rsidR="004C31F8" w:rsidRPr="00BF361A" w:rsidRDefault="00472079" w:rsidP="004C31F8">
      <w:pPr>
        <w:pStyle w:val="ListParagraph"/>
        <w:numPr>
          <w:ilvl w:val="0"/>
          <w:numId w:val="26"/>
        </w:numPr>
        <w:spacing w:before="120" w:after="120"/>
        <w:jc w:val="both"/>
        <w:rPr>
          <w:rFonts w:ascii="Arial" w:eastAsia="Times New Roman" w:hAnsi="Arial" w:cs="Arial"/>
          <w:sz w:val="21"/>
          <w:szCs w:val="21"/>
        </w:rPr>
      </w:pPr>
      <w:r w:rsidRPr="00BF361A">
        <w:rPr>
          <w:rFonts w:ascii="Arial" w:eastAsia="Times New Roman" w:hAnsi="Arial" w:cs="Arial"/>
          <w:sz w:val="21"/>
          <w:szCs w:val="21"/>
        </w:rPr>
        <w:t xml:space="preserve">Zhvillim i </w:t>
      </w:r>
      <w:r w:rsidR="004C31F8" w:rsidRPr="00BF361A">
        <w:rPr>
          <w:rFonts w:ascii="Arial" w:eastAsia="Times New Roman" w:hAnsi="Arial" w:cs="Arial"/>
          <w:sz w:val="21"/>
          <w:szCs w:val="21"/>
        </w:rPr>
        <w:t xml:space="preserve">sesioneve interaktive të trajnimit për </w:t>
      </w:r>
      <w:r w:rsidRPr="00BF361A">
        <w:rPr>
          <w:rFonts w:ascii="Arial" w:eastAsia="Times New Roman" w:hAnsi="Arial" w:cs="Arial"/>
          <w:sz w:val="21"/>
          <w:szCs w:val="21"/>
        </w:rPr>
        <w:t>gratë e përkrahura nga projekti që kanë zhvilluar aktivitete në sektorë të ndryshëm të bujqësisë</w:t>
      </w:r>
      <w:r w:rsidR="008F3042">
        <w:rPr>
          <w:rFonts w:ascii="Arial" w:eastAsia="Times New Roman" w:hAnsi="Arial" w:cs="Arial"/>
          <w:sz w:val="21"/>
          <w:szCs w:val="21"/>
        </w:rPr>
        <w:t>;</w:t>
      </w:r>
    </w:p>
    <w:p w14:paraId="531A1AAA" w14:textId="1F3FD60F" w:rsidR="008C0E2E" w:rsidRPr="008C0E2E" w:rsidRDefault="008C0E2E" w:rsidP="008C0E2E">
      <w:pPr>
        <w:pStyle w:val="ListParagraph"/>
        <w:numPr>
          <w:ilvl w:val="0"/>
          <w:numId w:val="26"/>
        </w:numPr>
        <w:spacing w:before="120" w:after="120"/>
        <w:jc w:val="both"/>
        <w:rPr>
          <w:rFonts w:ascii="Arial" w:eastAsia="Times New Roman" w:hAnsi="Arial" w:cs="Arial"/>
          <w:sz w:val="21"/>
          <w:szCs w:val="21"/>
        </w:rPr>
      </w:pPr>
      <w:r>
        <w:rPr>
          <w:rFonts w:ascii="Arial" w:eastAsia="Times New Roman" w:hAnsi="Arial" w:cs="Arial"/>
          <w:sz w:val="21"/>
          <w:szCs w:val="21"/>
        </w:rPr>
        <w:t>R</w:t>
      </w:r>
      <w:r w:rsidRPr="008C0E2E">
        <w:rPr>
          <w:rFonts w:ascii="Arial" w:eastAsia="Times New Roman" w:hAnsi="Arial" w:cs="Arial"/>
          <w:sz w:val="21"/>
          <w:szCs w:val="21"/>
        </w:rPr>
        <w:t>ritja e dijes dhe aftësive të fermerëve</w:t>
      </w:r>
      <w:r w:rsidR="008F3042">
        <w:rPr>
          <w:rFonts w:ascii="Arial" w:eastAsia="Times New Roman" w:hAnsi="Arial" w:cs="Arial"/>
          <w:sz w:val="21"/>
          <w:szCs w:val="21"/>
        </w:rPr>
        <w:t xml:space="preserve"> permes trajnimeve </w:t>
      </w:r>
      <w:r w:rsidRPr="008C0E2E">
        <w:rPr>
          <w:rFonts w:ascii="Arial" w:eastAsia="Times New Roman" w:hAnsi="Arial" w:cs="Arial"/>
          <w:sz w:val="21"/>
          <w:szCs w:val="21"/>
        </w:rPr>
        <w:t xml:space="preserve">në praktikat më të mira bujqësore për mbjelljen, </w:t>
      </w:r>
      <w:r w:rsidR="008F3042">
        <w:rPr>
          <w:rFonts w:ascii="Arial" w:eastAsia="Times New Roman" w:hAnsi="Arial" w:cs="Arial"/>
          <w:sz w:val="21"/>
          <w:szCs w:val="21"/>
        </w:rPr>
        <w:t>vjeljen</w:t>
      </w:r>
      <w:r w:rsidRPr="008C0E2E">
        <w:rPr>
          <w:rFonts w:ascii="Arial" w:eastAsia="Times New Roman" w:hAnsi="Arial" w:cs="Arial"/>
          <w:sz w:val="21"/>
          <w:szCs w:val="21"/>
        </w:rPr>
        <w:t>, përpunimin dhe paketimin e produkt</w:t>
      </w:r>
      <w:r w:rsidR="008F3042">
        <w:rPr>
          <w:rFonts w:ascii="Arial" w:eastAsia="Times New Roman" w:hAnsi="Arial" w:cs="Arial"/>
          <w:sz w:val="21"/>
          <w:szCs w:val="21"/>
        </w:rPr>
        <w:t>eve bujq</w:t>
      </w:r>
      <w:r w:rsidR="003A1829">
        <w:rPr>
          <w:rFonts w:ascii="Arial" w:eastAsia="Times New Roman" w:hAnsi="Arial" w:cs="Arial"/>
          <w:sz w:val="21"/>
          <w:szCs w:val="21"/>
        </w:rPr>
        <w:t>ë</w:t>
      </w:r>
      <w:r w:rsidR="008F3042">
        <w:rPr>
          <w:rFonts w:ascii="Arial" w:eastAsia="Times New Roman" w:hAnsi="Arial" w:cs="Arial"/>
          <w:sz w:val="21"/>
          <w:szCs w:val="21"/>
        </w:rPr>
        <w:t>sore;</w:t>
      </w:r>
    </w:p>
    <w:p w14:paraId="1C604753" w14:textId="521EF7E2" w:rsidR="004645A7" w:rsidRPr="003A1829" w:rsidRDefault="008F3042" w:rsidP="003A1829">
      <w:pPr>
        <w:pStyle w:val="ListParagraph"/>
        <w:numPr>
          <w:ilvl w:val="0"/>
          <w:numId w:val="26"/>
        </w:numPr>
        <w:spacing w:before="120" w:after="120"/>
        <w:jc w:val="both"/>
        <w:rPr>
          <w:rFonts w:ascii="Arial" w:eastAsia="Times New Roman" w:hAnsi="Arial" w:cs="Arial"/>
          <w:sz w:val="21"/>
          <w:szCs w:val="21"/>
        </w:rPr>
      </w:pPr>
      <w:r>
        <w:rPr>
          <w:rFonts w:ascii="Arial" w:eastAsia="Times New Roman" w:hAnsi="Arial" w:cs="Arial"/>
          <w:sz w:val="21"/>
          <w:szCs w:val="21"/>
        </w:rPr>
        <w:t>P</w:t>
      </w:r>
      <w:r w:rsidR="003A1829">
        <w:rPr>
          <w:rFonts w:ascii="Arial" w:eastAsia="Times New Roman" w:hAnsi="Arial" w:cs="Arial"/>
          <w:sz w:val="21"/>
          <w:szCs w:val="21"/>
        </w:rPr>
        <w:t>ë</w:t>
      </w:r>
      <w:r>
        <w:rPr>
          <w:rFonts w:ascii="Arial" w:eastAsia="Times New Roman" w:hAnsi="Arial" w:cs="Arial"/>
          <w:sz w:val="21"/>
          <w:szCs w:val="21"/>
        </w:rPr>
        <w:t xml:space="preserve">rgatitja e </w:t>
      </w:r>
      <w:r w:rsidR="004645A7" w:rsidRPr="00BF361A">
        <w:rPr>
          <w:rFonts w:ascii="Arial" w:eastAsia="Times New Roman" w:hAnsi="Arial" w:cs="Arial"/>
          <w:sz w:val="21"/>
          <w:szCs w:val="21"/>
        </w:rPr>
        <w:t xml:space="preserve"> </w:t>
      </w:r>
      <w:r w:rsidRPr="00BF361A">
        <w:rPr>
          <w:rFonts w:ascii="Arial" w:eastAsia="Times New Roman" w:hAnsi="Arial" w:cs="Arial"/>
          <w:sz w:val="21"/>
          <w:szCs w:val="21"/>
        </w:rPr>
        <w:t>raporti</w:t>
      </w:r>
      <w:r>
        <w:rPr>
          <w:rFonts w:ascii="Arial" w:eastAsia="Times New Roman" w:hAnsi="Arial" w:cs="Arial"/>
          <w:sz w:val="21"/>
          <w:szCs w:val="21"/>
        </w:rPr>
        <w:t>t</w:t>
      </w:r>
      <w:r w:rsidRPr="00BF361A">
        <w:rPr>
          <w:rFonts w:ascii="Arial" w:eastAsia="Times New Roman" w:hAnsi="Arial" w:cs="Arial"/>
          <w:sz w:val="21"/>
          <w:szCs w:val="21"/>
        </w:rPr>
        <w:t xml:space="preserve"> </w:t>
      </w:r>
      <w:r w:rsidR="004645A7" w:rsidRPr="00BF361A">
        <w:rPr>
          <w:rFonts w:ascii="Arial" w:eastAsia="Times New Roman" w:hAnsi="Arial" w:cs="Arial"/>
          <w:sz w:val="21"/>
          <w:szCs w:val="21"/>
        </w:rPr>
        <w:t xml:space="preserve">përfundimtar narrativ, raporti përfundimtar duhet të jetë në gjuhën shqipe dhe duhet të dorëzohet tek personi kontaktues i </w:t>
      </w:r>
      <w:r w:rsidR="001A60EA" w:rsidRPr="00BF361A">
        <w:rPr>
          <w:rFonts w:ascii="Arial" w:eastAsia="Times New Roman" w:hAnsi="Arial" w:cs="Arial"/>
          <w:sz w:val="21"/>
          <w:szCs w:val="21"/>
        </w:rPr>
        <w:t>K-W4W-së</w:t>
      </w:r>
      <w:r w:rsidR="00472079" w:rsidRPr="00BF361A">
        <w:rPr>
          <w:rFonts w:ascii="Arial" w:eastAsia="Times New Roman" w:hAnsi="Arial" w:cs="Arial"/>
          <w:sz w:val="21"/>
          <w:szCs w:val="21"/>
        </w:rPr>
        <w:t>.</w:t>
      </w:r>
      <w:r w:rsidR="003A1829">
        <w:rPr>
          <w:rFonts w:ascii="Arial" w:eastAsia="Times New Roman" w:hAnsi="Arial" w:cs="Arial"/>
          <w:sz w:val="21"/>
          <w:szCs w:val="21"/>
        </w:rPr>
        <w:t xml:space="preserve"> </w:t>
      </w:r>
      <w:r w:rsidR="004645A7" w:rsidRPr="003A1829">
        <w:rPr>
          <w:rFonts w:ascii="Arial" w:eastAsia="Times New Roman" w:hAnsi="Arial" w:cs="Arial"/>
          <w:sz w:val="21"/>
          <w:szCs w:val="21"/>
        </w:rPr>
        <w:t xml:space="preserve">Raporti duhet të përfshijë një përshkrim të shkurtër të aktiviteteve </w:t>
      </w:r>
      <w:r w:rsidR="005B30B9" w:rsidRPr="003A1829">
        <w:rPr>
          <w:rFonts w:ascii="Arial" w:eastAsia="Times New Roman" w:hAnsi="Arial" w:cs="Arial"/>
          <w:sz w:val="21"/>
          <w:szCs w:val="21"/>
        </w:rPr>
        <w:t>si dhe rezultatet e arritura</w:t>
      </w:r>
      <w:r w:rsidR="004645A7" w:rsidRPr="003A1829">
        <w:rPr>
          <w:rFonts w:ascii="Arial" w:eastAsia="Times New Roman" w:hAnsi="Arial" w:cs="Arial"/>
          <w:sz w:val="21"/>
          <w:szCs w:val="21"/>
        </w:rPr>
        <w:t>.</w:t>
      </w:r>
    </w:p>
    <w:p w14:paraId="059D301A" w14:textId="7A4AF9DB" w:rsidR="00715F4B" w:rsidRDefault="00715F4B" w:rsidP="00715F4B">
      <w:pPr>
        <w:pStyle w:val="ListParagraph"/>
        <w:spacing w:before="120" w:after="120"/>
        <w:jc w:val="both"/>
        <w:rPr>
          <w:rFonts w:ascii="Arial" w:eastAsia="Times New Roman" w:hAnsi="Arial" w:cs="Arial"/>
          <w:sz w:val="21"/>
          <w:szCs w:val="21"/>
        </w:rPr>
      </w:pPr>
    </w:p>
    <w:p w14:paraId="43DF2A20" w14:textId="76E77321" w:rsidR="008279A3" w:rsidRPr="00BF361A" w:rsidRDefault="008279A3" w:rsidP="0082624A">
      <w:pPr>
        <w:pStyle w:val="ListParagraph"/>
        <w:numPr>
          <w:ilvl w:val="0"/>
          <w:numId w:val="1"/>
        </w:numPr>
        <w:spacing w:before="120" w:after="120"/>
        <w:jc w:val="both"/>
        <w:rPr>
          <w:rFonts w:ascii="Arial" w:eastAsia="Times New Roman" w:hAnsi="Arial" w:cs="Arial"/>
          <w:b/>
          <w:sz w:val="21"/>
          <w:szCs w:val="21"/>
        </w:rPr>
      </w:pPr>
      <w:r w:rsidRPr="00BF361A">
        <w:rPr>
          <w:rFonts w:ascii="Arial" w:eastAsia="Times New Roman" w:hAnsi="Arial" w:cs="Arial"/>
          <w:b/>
          <w:sz w:val="21"/>
          <w:szCs w:val="21"/>
        </w:rPr>
        <w:t xml:space="preserve">PROFILI DHE EKSPERIENCA E </w:t>
      </w:r>
      <w:r w:rsidR="0082624A" w:rsidRPr="00BF361A">
        <w:rPr>
          <w:rFonts w:ascii="Arial" w:eastAsia="Times New Roman" w:hAnsi="Arial" w:cs="Arial"/>
          <w:b/>
          <w:sz w:val="21"/>
          <w:szCs w:val="21"/>
        </w:rPr>
        <w:t>KONSULENTIT</w:t>
      </w:r>
    </w:p>
    <w:p w14:paraId="1C0F5F0F" w14:textId="234A0398" w:rsidR="0042531C" w:rsidRDefault="004009B2" w:rsidP="003A1829">
      <w:pPr>
        <w:pStyle w:val="NormalWeb"/>
        <w:rPr>
          <w:rFonts w:ascii="Arial" w:hAnsi="Arial" w:cs="Arial"/>
          <w:color w:val="000000"/>
          <w:sz w:val="21"/>
          <w:szCs w:val="21"/>
          <w:lang w:val="sq-AL"/>
        </w:rPr>
      </w:pPr>
      <w:r w:rsidRPr="0042531C">
        <w:rPr>
          <w:rFonts w:ascii="Arial" w:hAnsi="Arial" w:cs="Arial"/>
          <w:color w:val="000000"/>
          <w:sz w:val="21"/>
          <w:szCs w:val="21"/>
          <w:lang w:val="sq-AL"/>
        </w:rPr>
        <w:t xml:space="preserve">K-W4W kërkon shërbimet e konsulentit me më së paku 3 vjet eksperiencë në sektorin e </w:t>
      </w:r>
      <w:r w:rsidR="0082639E" w:rsidRPr="0042531C">
        <w:rPr>
          <w:rFonts w:ascii="Arial" w:hAnsi="Arial" w:cs="Arial"/>
          <w:color w:val="000000"/>
          <w:sz w:val="21"/>
          <w:szCs w:val="21"/>
          <w:lang w:val="sq-AL"/>
        </w:rPr>
        <w:t xml:space="preserve">Agrobiznesit </w:t>
      </w:r>
      <w:r w:rsidRPr="0042531C">
        <w:rPr>
          <w:rFonts w:ascii="Arial" w:hAnsi="Arial" w:cs="Arial"/>
          <w:color w:val="000000"/>
          <w:sz w:val="21"/>
          <w:szCs w:val="21"/>
          <w:lang w:val="sq-AL"/>
        </w:rPr>
        <w:t>si dhe në shërbime</w:t>
      </w:r>
      <w:r w:rsidR="003A1829">
        <w:rPr>
          <w:rFonts w:ascii="Arial" w:hAnsi="Arial" w:cs="Arial"/>
          <w:color w:val="000000"/>
          <w:sz w:val="21"/>
          <w:szCs w:val="21"/>
          <w:lang w:val="sq-AL"/>
        </w:rPr>
        <w:t>t</w:t>
      </w:r>
      <w:r w:rsidRPr="0042531C">
        <w:rPr>
          <w:rFonts w:ascii="Arial" w:hAnsi="Arial" w:cs="Arial"/>
          <w:color w:val="000000"/>
          <w:sz w:val="21"/>
          <w:szCs w:val="21"/>
          <w:lang w:val="sq-AL"/>
        </w:rPr>
        <w:t xml:space="preserve"> këshillimore.</w:t>
      </w:r>
      <w:r w:rsidR="003A1829">
        <w:rPr>
          <w:rFonts w:ascii="Arial" w:hAnsi="Arial" w:cs="Arial"/>
          <w:color w:val="000000"/>
          <w:sz w:val="21"/>
          <w:szCs w:val="21"/>
          <w:lang w:val="sq-AL"/>
        </w:rPr>
        <w:t xml:space="preserve"> </w:t>
      </w:r>
      <w:r w:rsidRPr="0042531C">
        <w:rPr>
          <w:rFonts w:ascii="Arial" w:hAnsi="Arial" w:cs="Arial"/>
          <w:color w:val="000000"/>
          <w:sz w:val="21"/>
          <w:szCs w:val="21"/>
          <w:lang w:val="sq-AL"/>
        </w:rPr>
        <w:t>Me këto kompetenca:</w:t>
      </w:r>
    </w:p>
    <w:p w14:paraId="5F12C2DD" w14:textId="3517A6A6" w:rsidR="004009B2" w:rsidRPr="0042531C" w:rsidRDefault="004009B2" w:rsidP="0042531C">
      <w:pPr>
        <w:pStyle w:val="NormalWeb"/>
        <w:numPr>
          <w:ilvl w:val="0"/>
          <w:numId w:val="32"/>
        </w:numPr>
        <w:spacing w:before="0" w:beforeAutospacing="0" w:after="0" w:afterAutospacing="0"/>
        <w:rPr>
          <w:rFonts w:ascii="Arial" w:hAnsi="Arial" w:cs="Arial"/>
          <w:color w:val="000000"/>
          <w:sz w:val="21"/>
          <w:szCs w:val="21"/>
          <w:lang w:val="sq-AL"/>
        </w:rPr>
      </w:pPr>
      <w:r w:rsidRPr="0042531C">
        <w:rPr>
          <w:rFonts w:ascii="Arial" w:hAnsi="Arial" w:cs="Arial"/>
          <w:color w:val="000000"/>
          <w:sz w:val="21"/>
          <w:szCs w:val="21"/>
          <w:lang w:val="sq-AL"/>
        </w:rPr>
        <w:t>Edukim universitar, së paku nivel bachelor (master ka përparësi) n</w:t>
      </w:r>
      <w:r w:rsidR="0042531C">
        <w:rPr>
          <w:rFonts w:ascii="Arial" w:hAnsi="Arial" w:cs="Arial"/>
          <w:color w:val="000000"/>
          <w:sz w:val="21"/>
          <w:szCs w:val="21"/>
          <w:lang w:val="sq-AL"/>
        </w:rPr>
        <w:t>ë</w:t>
      </w:r>
      <w:r w:rsidRPr="0042531C">
        <w:rPr>
          <w:rFonts w:ascii="Arial" w:hAnsi="Arial" w:cs="Arial"/>
          <w:color w:val="000000"/>
          <w:sz w:val="21"/>
          <w:szCs w:val="21"/>
          <w:lang w:val="sq-AL"/>
        </w:rPr>
        <w:t xml:space="preserve"> fushën e</w:t>
      </w:r>
      <w:r w:rsidR="008F3042" w:rsidRPr="0042531C">
        <w:rPr>
          <w:rFonts w:ascii="Arial" w:hAnsi="Arial" w:cs="Arial"/>
          <w:color w:val="000000"/>
          <w:sz w:val="21"/>
          <w:szCs w:val="21"/>
          <w:lang w:val="sq-AL"/>
        </w:rPr>
        <w:t xml:space="preserve"> </w:t>
      </w:r>
      <w:r w:rsidR="0082639E" w:rsidRPr="0042531C">
        <w:rPr>
          <w:rFonts w:ascii="Arial" w:hAnsi="Arial" w:cs="Arial"/>
          <w:color w:val="000000"/>
          <w:sz w:val="21"/>
          <w:szCs w:val="21"/>
          <w:lang w:val="sq-AL"/>
        </w:rPr>
        <w:t>Agrobiznesit</w:t>
      </w:r>
      <w:r w:rsidR="0042531C">
        <w:rPr>
          <w:rFonts w:ascii="Arial" w:hAnsi="Arial" w:cs="Arial"/>
          <w:color w:val="000000"/>
          <w:sz w:val="21"/>
          <w:szCs w:val="21"/>
          <w:lang w:val="sq-AL"/>
        </w:rPr>
        <w:t>;</w:t>
      </w:r>
    </w:p>
    <w:p w14:paraId="55790539" w14:textId="06E4DDF8" w:rsidR="004009B2" w:rsidRPr="0042531C" w:rsidRDefault="004009B2" w:rsidP="0042531C">
      <w:pPr>
        <w:pStyle w:val="NormalWeb"/>
        <w:numPr>
          <w:ilvl w:val="0"/>
          <w:numId w:val="30"/>
        </w:numPr>
        <w:rPr>
          <w:rFonts w:ascii="Arial" w:hAnsi="Arial" w:cs="Arial"/>
          <w:color w:val="000000"/>
          <w:sz w:val="21"/>
          <w:szCs w:val="21"/>
          <w:lang w:val="sq-AL"/>
        </w:rPr>
      </w:pPr>
      <w:r w:rsidRPr="0042531C">
        <w:rPr>
          <w:rFonts w:ascii="Arial" w:hAnsi="Arial" w:cs="Arial"/>
          <w:color w:val="000000"/>
          <w:sz w:val="21"/>
          <w:szCs w:val="21"/>
          <w:lang w:val="sq-AL"/>
        </w:rPr>
        <w:t>Njohuri të thella të praktikave më të mira, teknikave moderne dhe inovacioneve në këtë fushë;</w:t>
      </w:r>
    </w:p>
    <w:p w14:paraId="3CA08421" w14:textId="77777777" w:rsidR="004009B2" w:rsidRPr="0042531C" w:rsidRDefault="004009B2" w:rsidP="0042531C">
      <w:pPr>
        <w:pStyle w:val="NormalWeb"/>
        <w:numPr>
          <w:ilvl w:val="0"/>
          <w:numId w:val="30"/>
        </w:numPr>
        <w:rPr>
          <w:rFonts w:ascii="Arial" w:hAnsi="Arial" w:cs="Arial"/>
          <w:color w:val="000000"/>
          <w:sz w:val="21"/>
          <w:szCs w:val="21"/>
          <w:lang w:val="sq-AL"/>
        </w:rPr>
      </w:pPr>
      <w:r w:rsidRPr="0042531C">
        <w:rPr>
          <w:rFonts w:ascii="Arial" w:hAnsi="Arial" w:cs="Arial"/>
          <w:color w:val="000000"/>
          <w:sz w:val="21"/>
          <w:szCs w:val="21"/>
          <w:lang w:val="sq-AL"/>
        </w:rPr>
        <w:t>Eksperiencë e dëshmuar në trajnime të ngjashme;</w:t>
      </w:r>
    </w:p>
    <w:p w14:paraId="0E11D455" w14:textId="72623537" w:rsidR="004009B2" w:rsidRPr="0042531C" w:rsidRDefault="004009B2" w:rsidP="0042531C">
      <w:pPr>
        <w:pStyle w:val="NormalWeb"/>
        <w:numPr>
          <w:ilvl w:val="0"/>
          <w:numId w:val="30"/>
        </w:numPr>
        <w:rPr>
          <w:rFonts w:ascii="Arial" w:hAnsi="Arial" w:cs="Arial"/>
          <w:color w:val="000000"/>
          <w:sz w:val="21"/>
          <w:szCs w:val="21"/>
          <w:lang w:val="sq-AL"/>
        </w:rPr>
      </w:pPr>
      <w:r w:rsidRPr="0042531C">
        <w:rPr>
          <w:rFonts w:ascii="Arial" w:hAnsi="Arial" w:cs="Arial"/>
          <w:color w:val="000000"/>
          <w:sz w:val="21"/>
          <w:szCs w:val="21"/>
          <w:lang w:val="sq-AL"/>
        </w:rPr>
        <w:t>Aftësi të forta komunikimi dhe prezantimi.</w:t>
      </w:r>
    </w:p>
    <w:p w14:paraId="1820DFE2" w14:textId="77777777" w:rsidR="001A60EA" w:rsidRDefault="001A60EA" w:rsidP="001A60EA">
      <w:pPr>
        <w:spacing w:before="120" w:after="120"/>
        <w:jc w:val="both"/>
        <w:rPr>
          <w:rFonts w:ascii="Arial" w:eastAsia="Times New Roman" w:hAnsi="Arial" w:cs="Arial"/>
          <w:sz w:val="21"/>
          <w:szCs w:val="21"/>
        </w:rPr>
      </w:pPr>
    </w:p>
    <w:p w14:paraId="11106918" w14:textId="77777777" w:rsidR="0042531C" w:rsidRDefault="0042531C" w:rsidP="001A60EA">
      <w:pPr>
        <w:spacing w:before="120" w:after="120"/>
        <w:jc w:val="both"/>
        <w:rPr>
          <w:rFonts w:ascii="Arial" w:eastAsia="Times New Roman" w:hAnsi="Arial" w:cs="Arial"/>
          <w:sz w:val="21"/>
          <w:szCs w:val="21"/>
        </w:rPr>
      </w:pPr>
    </w:p>
    <w:p w14:paraId="55D85907" w14:textId="77777777" w:rsidR="003A1829" w:rsidRDefault="003A1829" w:rsidP="001A60EA">
      <w:pPr>
        <w:spacing w:before="120" w:after="120"/>
        <w:jc w:val="both"/>
        <w:rPr>
          <w:rFonts w:ascii="Arial" w:eastAsia="Times New Roman" w:hAnsi="Arial" w:cs="Arial"/>
          <w:sz w:val="21"/>
          <w:szCs w:val="21"/>
        </w:rPr>
      </w:pPr>
    </w:p>
    <w:p w14:paraId="1187D959" w14:textId="77777777" w:rsidR="0042531C" w:rsidRPr="00BF361A" w:rsidRDefault="0042531C" w:rsidP="001A60EA">
      <w:pPr>
        <w:spacing w:before="120" w:after="120"/>
        <w:jc w:val="both"/>
        <w:rPr>
          <w:rFonts w:ascii="Arial" w:eastAsia="Times New Roman" w:hAnsi="Arial" w:cs="Arial"/>
          <w:sz w:val="21"/>
          <w:szCs w:val="21"/>
        </w:rPr>
      </w:pPr>
    </w:p>
    <w:p w14:paraId="35A288DA" w14:textId="3D15B0E1" w:rsidR="008279A3" w:rsidRPr="00BF361A" w:rsidRDefault="008279A3" w:rsidP="0082624A">
      <w:pPr>
        <w:pStyle w:val="ListParagraph"/>
        <w:numPr>
          <w:ilvl w:val="0"/>
          <w:numId w:val="1"/>
        </w:numPr>
        <w:spacing w:before="240" w:after="120"/>
        <w:ind w:left="714" w:hanging="357"/>
        <w:jc w:val="both"/>
        <w:rPr>
          <w:rFonts w:ascii="Arial" w:eastAsia="Times New Roman" w:hAnsi="Arial" w:cs="Arial"/>
          <w:b/>
          <w:sz w:val="21"/>
          <w:szCs w:val="21"/>
        </w:rPr>
      </w:pPr>
      <w:r w:rsidRPr="00BF361A">
        <w:rPr>
          <w:rFonts w:ascii="Arial" w:eastAsia="Times New Roman" w:hAnsi="Arial" w:cs="Arial"/>
          <w:b/>
          <w:sz w:val="21"/>
          <w:szCs w:val="21"/>
        </w:rPr>
        <w:lastRenderedPageBreak/>
        <w:t>DITËT E PUNËS DHE AFATET KOHORE </w:t>
      </w:r>
    </w:p>
    <w:p w14:paraId="3C859022" w14:textId="49593966" w:rsidR="001C6D51" w:rsidRPr="00BF361A" w:rsidRDefault="008279A3" w:rsidP="0082624A">
      <w:pPr>
        <w:spacing w:after="0" w:line="240" w:lineRule="auto"/>
        <w:jc w:val="both"/>
        <w:textAlignment w:val="baseline"/>
        <w:rPr>
          <w:rFonts w:ascii="Arial" w:eastAsia="Times New Roman" w:hAnsi="Arial" w:cs="Arial"/>
          <w:sz w:val="21"/>
          <w:szCs w:val="21"/>
        </w:rPr>
      </w:pPr>
      <w:r w:rsidRPr="00BF361A">
        <w:rPr>
          <w:rFonts w:ascii="Arial" w:eastAsia="Times New Roman" w:hAnsi="Arial" w:cs="Arial"/>
          <w:sz w:val="21"/>
          <w:szCs w:val="21"/>
        </w:rPr>
        <w:t>Gjithsej</w:t>
      </w:r>
      <w:r w:rsidR="001C6D51" w:rsidRPr="00BF361A">
        <w:rPr>
          <w:rFonts w:ascii="Arial" w:eastAsia="Times New Roman" w:hAnsi="Arial" w:cs="Arial"/>
          <w:sz w:val="21"/>
          <w:szCs w:val="21"/>
        </w:rPr>
        <w:t xml:space="preserve"> </w:t>
      </w:r>
      <w:r w:rsidR="007A5E5F">
        <w:rPr>
          <w:rFonts w:ascii="Arial" w:eastAsia="Times New Roman" w:hAnsi="Arial" w:cs="Arial"/>
          <w:sz w:val="21"/>
          <w:szCs w:val="21"/>
        </w:rPr>
        <w:t>nj</w:t>
      </w:r>
      <w:r w:rsidR="003A1829">
        <w:rPr>
          <w:rFonts w:ascii="Arial" w:eastAsia="Times New Roman" w:hAnsi="Arial" w:cs="Arial"/>
          <w:sz w:val="21"/>
          <w:szCs w:val="21"/>
        </w:rPr>
        <w:t>ë</w:t>
      </w:r>
      <w:r w:rsidR="007A5E5F">
        <w:rPr>
          <w:rFonts w:ascii="Arial" w:eastAsia="Times New Roman" w:hAnsi="Arial" w:cs="Arial"/>
          <w:sz w:val="21"/>
          <w:szCs w:val="21"/>
        </w:rPr>
        <w:t>zetekat</w:t>
      </w:r>
      <w:r w:rsidR="003A1829">
        <w:rPr>
          <w:rFonts w:ascii="Arial" w:eastAsia="Times New Roman" w:hAnsi="Arial" w:cs="Arial"/>
          <w:sz w:val="21"/>
          <w:szCs w:val="21"/>
        </w:rPr>
        <w:t>ë</w:t>
      </w:r>
      <w:r w:rsidR="007A5E5F">
        <w:rPr>
          <w:rFonts w:ascii="Arial" w:eastAsia="Times New Roman" w:hAnsi="Arial" w:cs="Arial"/>
          <w:sz w:val="21"/>
          <w:szCs w:val="21"/>
        </w:rPr>
        <w:t>r</w:t>
      </w:r>
      <w:r w:rsidRPr="00BF361A">
        <w:rPr>
          <w:rFonts w:ascii="Arial" w:eastAsia="Times New Roman" w:hAnsi="Arial" w:cs="Arial"/>
          <w:sz w:val="21"/>
          <w:szCs w:val="21"/>
        </w:rPr>
        <w:t xml:space="preserve"> </w:t>
      </w:r>
      <w:r w:rsidR="001A60EA" w:rsidRPr="00BF361A">
        <w:rPr>
          <w:rFonts w:ascii="Arial" w:eastAsia="Times New Roman" w:hAnsi="Arial" w:cs="Arial"/>
          <w:sz w:val="21"/>
          <w:szCs w:val="21"/>
        </w:rPr>
        <w:t>(</w:t>
      </w:r>
      <w:r w:rsidR="007A5E5F">
        <w:rPr>
          <w:rFonts w:ascii="Arial" w:eastAsia="Times New Roman" w:hAnsi="Arial" w:cs="Arial"/>
          <w:sz w:val="21"/>
          <w:szCs w:val="21"/>
        </w:rPr>
        <w:t>24</w:t>
      </w:r>
      <w:r w:rsidR="001A60EA" w:rsidRPr="00BF361A">
        <w:rPr>
          <w:rFonts w:ascii="Arial" w:eastAsia="Times New Roman" w:hAnsi="Arial" w:cs="Arial"/>
          <w:sz w:val="21"/>
          <w:szCs w:val="21"/>
        </w:rPr>
        <w:t>)</w:t>
      </w:r>
      <w:r w:rsidRPr="00BF361A">
        <w:rPr>
          <w:rFonts w:ascii="Arial" w:eastAsia="Times New Roman" w:hAnsi="Arial" w:cs="Arial"/>
          <w:sz w:val="21"/>
          <w:szCs w:val="21"/>
        </w:rPr>
        <w:t xml:space="preserve"> ditë pune do të jenë </w:t>
      </w:r>
      <w:r w:rsidR="001C6D51" w:rsidRPr="00BF361A">
        <w:rPr>
          <w:rFonts w:ascii="Arial" w:eastAsia="Times New Roman" w:hAnsi="Arial" w:cs="Arial"/>
          <w:sz w:val="21"/>
          <w:szCs w:val="21"/>
        </w:rPr>
        <w:t>angazhim në seanca të trajnimit sipas tabelës më poshtë:</w:t>
      </w:r>
    </w:p>
    <w:p w14:paraId="54ED1ADD" w14:textId="72C462CA" w:rsidR="001C6D51" w:rsidRPr="00BF361A" w:rsidRDefault="001C6D51" w:rsidP="0082624A">
      <w:pPr>
        <w:spacing w:after="0" w:line="240" w:lineRule="auto"/>
        <w:jc w:val="both"/>
        <w:textAlignment w:val="baseline"/>
        <w:rPr>
          <w:rFonts w:ascii="Arial" w:eastAsia="Times New Roman" w:hAnsi="Arial" w:cs="Arial"/>
          <w:sz w:val="21"/>
          <w:szCs w:val="21"/>
        </w:rPr>
      </w:pPr>
    </w:p>
    <w:tbl>
      <w:tblPr>
        <w:tblW w:w="8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5241"/>
        <w:gridCol w:w="1559"/>
        <w:gridCol w:w="1374"/>
      </w:tblGrid>
      <w:tr w:rsidR="001C6D51" w:rsidRPr="0042531C" w14:paraId="7529759D" w14:textId="77777777" w:rsidTr="001C6D51">
        <w:trPr>
          <w:trHeight w:val="203"/>
        </w:trPr>
        <w:tc>
          <w:tcPr>
            <w:tcW w:w="8882" w:type="dxa"/>
            <w:gridSpan w:val="4"/>
            <w:shd w:val="clear" w:color="auto" w:fill="BDD6EE" w:themeFill="accent1" w:themeFillTint="66"/>
            <w:noWrap/>
            <w:vAlign w:val="center"/>
            <w:hideMark/>
          </w:tcPr>
          <w:p w14:paraId="59282BE9" w14:textId="77777777" w:rsidR="001C6D51" w:rsidRPr="0042531C" w:rsidRDefault="001C6D51" w:rsidP="001C6D51">
            <w:pPr>
              <w:spacing w:after="0" w:line="240" w:lineRule="auto"/>
              <w:jc w:val="center"/>
              <w:rPr>
                <w:rFonts w:ascii="Arial" w:eastAsia="Times New Roman" w:hAnsi="Arial" w:cs="Arial"/>
                <w:color w:val="000000"/>
                <w:sz w:val="21"/>
                <w:szCs w:val="21"/>
              </w:rPr>
            </w:pPr>
            <w:r w:rsidRPr="0042531C">
              <w:rPr>
                <w:rFonts w:ascii="Arial" w:eastAsia="Times New Roman" w:hAnsi="Arial" w:cs="Arial"/>
                <w:color w:val="000000"/>
                <w:sz w:val="21"/>
                <w:szCs w:val="21"/>
              </w:rPr>
              <w:t>Angazhimi kohor</w:t>
            </w:r>
          </w:p>
        </w:tc>
      </w:tr>
      <w:tr w:rsidR="001C6D51" w:rsidRPr="0042531C" w14:paraId="44AF5E29" w14:textId="77777777" w:rsidTr="001C6D51">
        <w:trPr>
          <w:trHeight w:val="363"/>
        </w:trPr>
        <w:tc>
          <w:tcPr>
            <w:tcW w:w="708" w:type="dxa"/>
            <w:shd w:val="clear" w:color="auto" w:fill="auto"/>
            <w:noWrap/>
            <w:vAlign w:val="center"/>
            <w:hideMark/>
          </w:tcPr>
          <w:p w14:paraId="5291FE6C" w14:textId="1DD68FAD" w:rsidR="001C6D51" w:rsidRPr="0042531C" w:rsidRDefault="001C6D51" w:rsidP="001C6D51">
            <w:pPr>
              <w:spacing w:after="0" w:line="240" w:lineRule="auto"/>
              <w:jc w:val="center"/>
              <w:rPr>
                <w:rFonts w:ascii="Arial" w:eastAsia="Times New Roman" w:hAnsi="Arial" w:cs="Arial"/>
                <w:color w:val="000000"/>
                <w:sz w:val="21"/>
                <w:szCs w:val="21"/>
              </w:rPr>
            </w:pPr>
            <w:r w:rsidRPr="0042531C">
              <w:rPr>
                <w:rFonts w:ascii="Arial" w:eastAsia="Times New Roman" w:hAnsi="Arial" w:cs="Arial"/>
                <w:color w:val="000000"/>
                <w:sz w:val="21"/>
                <w:szCs w:val="21"/>
              </w:rPr>
              <w:t>#</w:t>
            </w:r>
          </w:p>
        </w:tc>
        <w:tc>
          <w:tcPr>
            <w:tcW w:w="5241" w:type="dxa"/>
            <w:shd w:val="clear" w:color="auto" w:fill="auto"/>
            <w:noWrap/>
            <w:vAlign w:val="center"/>
            <w:hideMark/>
          </w:tcPr>
          <w:p w14:paraId="45DA4EC6" w14:textId="0454B15F" w:rsidR="001C6D51" w:rsidRPr="0042531C" w:rsidRDefault="001C6D51" w:rsidP="001C6D51">
            <w:pPr>
              <w:spacing w:after="0" w:line="240" w:lineRule="auto"/>
              <w:jc w:val="center"/>
              <w:rPr>
                <w:rFonts w:ascii="Arial" w:eastAsia="Times New Roman" w:hAnsi="Arial" w:cs="Arial"/>
                <w:color w:val="000000"/>
                <w:sz w:val="21"/>
                <w:szCs w:val="21"/>
              </w:rPr>
            </w:pPr>
            <w:r w:rsidRPr="0042531C">
              <w:rPr>
                <w:rFonts w:ascii="Arial" w:eastAsia="Times New Roman" w:hAnsi="Arial" w:cs="Arial"/>
                <w:color w:val="000000"/>
                <w:sz w:val="21"/>
                <w:szCs w:val="21"/>
              </w:rPr>
              <w:t>Tema e trajnimit</w:t>
            </w:r>
          </w:p>
        </w:tc>
        <w:tc>
          <w:tcPr>
            <w:tcW w:w="1559" w:type="dxa"/>
            <w:shd w:val="clear" w:color="auto" w:fill="auto"/>
            <w:noWrap/>
            <w:vAlign w:val="center"/>
            <w:hideMark/>
          </w:tcPr>
          <w:p w14:paraId="630CDE17" w14:textId="77777777" w:rsidR="001C6D51" w:rsidRPr="0042531C" w:rsidRDefault="001C6D51" w:rsidP="001C6D51">
            <w:pPr>
              <w:spacing w:after="0" w:line="240" w:lineRule="auto"/>
              <w:jc w:val="center"/>
              <w:rPr>
                <w:rFonts w:ascii="Arial" w:eastAsia="Times New Roman" w:hAnsi="Arial" w:cs="Arial"/>
                <w:color w:val="000000"/>
                <w:sz w:val="21"/>
                <w:szCs w:val="21"/>
              </w:rPr>
            </w:pPr>
            <w:r w:rsidRPr="0042531C">
              <w:rPr>
                <w:rFonts w:ascii="Arial" w:eastAsia="Times New Roman" w:hAnsi="Arial" w:cs="Arial"/>
                <w:color w:val="000000"/>
                <w:sz w:val="21"/>
                <w:szCs w:val="21"/>
              </w:rPr>
              <w:t>Vendi</w:t>
            </w:r>
          </w:p>
        </w:tc>
        <w:tc>
          <w:tcPr>
            <w:tcW w:w="1374" w:type="dxa"/>
            <w:shd w:val="clear" w:color="auto" w:fill="auto"/>
            <w:noWrap/>
            <w:vAlign w:val="center"/>
            <w:hideMark/>
          </w:tcPr>
          <w:p w14:paraId="7FB1023A" w14:textId="77777777" w:rsidR="001C6D51" w:rsidRPr="0042531C" w:rsidRDefault="001C6D51" w:rsidP="001C6D51">
            <w:pPr>
              <w:spacing w:after="0" w:line="240" w:lineRule="auto"/>
              <w:jc w:val="center"/>
              <w:rPr>
                <w:rFonts w:ascii="Arial" w:eastAsia="Times New Roman" w:hAnsi="Arial" w:cs="Arial"/>
                <w:color w:val="000000"/>
                <w:sz w:val="21"/>
                <w:szCs w:val="21"/>
              </w:rPr>
            </w:pPr>
            <w:r w:rsidRPr="0042531C">
              <w:rPr>
                <w:rFonts w:ascii="Arial" w:eastAsia="Times New Roman" w:hAnsi="Arial" w:cs="Arial"/>
                <w:color w:val="000000"/>
                <w:sz w:val="21"/>
                <w:szCs w:val="21"/>
              </w:rPr>
              <w:t>Dite trajnimi</w:t>
            </w:r>
          </w:p>
        </w:tc>
      </w:tr>
      <w:tr w:rsidR="001C6D51" w:rsidRPr="0042531C" w14:paraId="7835F02E" w14:textId="77777777" w:rsidTr="001C6D51">
        <w:trPr>
          <w:trHeight w:val="363"/>
        </w:trPr>
        <w:tc>
          <w:tcPr>
            <w:tcW w:w="708" w:type="dxa"/>
            <w:shd w:val="clear" w:color="auto" w:fill="auto"/>
            <w:noWrap/>
            <w:vAlign w:val="center"/>
            <w:hideMark/>
          </w:tcPr>
          <w:p w14:paraId="16BC24BD" w14:textId="77777777" w:rsidR="001C6D51" w:rsidRPr="0042531C" w:rsidRDefault="001C6D51" w:rsidP="001C6D51">
            <w:pPr>
              <w:spacing w:after="0" w:line="240" w:lineRule="auto"/>
              <w:jc w:val="center"/>
              <w:rPr>
                <w:rFonts w:ascii="Arial" w:eastAsia="Times New Roman" w:hAnsi="Arial" w:cs="Arial"/>
                <w:color w:val="000000"/>
                <w:sz w:val="21"/>
                <w:szCs w:val="21"/>
              </w:rPr>
            </w:pPr>
            <w:r w:rsidRPr="0042531C">
              <w:rPr>
                <w:rFonts w:ascii="Arial" w:eastAsia="Times New Roman" w:hAnsi="Arial" w:cs="Arial"/>
                <w:color w:val="000000"/>
                <w:sz w:val="21"/>
                <w:szCs w:val="21"/>
              </w:rPr>
              <w:t>1</w:t>
            </w:r>
          </w:p>
        </w:tc>
        <w:tc>
          <w:tcPr>
            <w:tcW w:w="5241" w:type="dxa"/>
            <w:shd w:val="clear" w:color="auto" w:fill="auto"/>
            <w:noWrap/>
            <w:vAlign w:val="center"/>
            <w:hideMark/>
          </w:tcPr>
          <w:p w14:paraId="73F8ABD1" w14:textId="401DE7AB" w:rsidR="0065383F" w:rsidRPr="0042531C" w:rsidRDefault="0065383F" w:rsidP="0065383F">
            <w:pPr>
              <w:spacing w:before="120" w:after="120"/>
              <w:jc w:val="both"/>
              <w:rPr>
                <w:rFonts w:ascii="Arial" w:eastAsia="Times New Roman" w:hAnsi="Arial" w:cs="Arial"/>
                <w:sz w:val="21"/>
                <w:szCs w:val="21"/>
              </w:rPr>
            </w:pPr>
            <w:r w:rsidRPr="0042531C">
              <w:rPr>
                <w:rFonts w:ascii="Arial" w:eastAsia="Times New Roman" w:hAnsi="Arial" w:cs="Arial"/>
                <w:sz w:val="21"/>
                <w:szCs w:val="21"/>
              </w:rPr>
              <w:t>4x2 trajnime sezonale për mbjellje dhe përgatitje</w:t>
            </w:r>
          </w:p>
          <w:p w14:paraId="4ADA11F8" w14:textId="15242BAB" w:rsidR="001C6D51" w:rsidRPr="0042531C" w:rsidRDefault="001C6D51" w:rsidP="001C6D51">
            <w:pPr>
              <w:spacing w:after="0" w:line="240" w:lineRule="auto"/>
              <w:jc w:val="center"/>
              <w:rPr>
                <w:rFonts w:ascii="Arial" w:eastAsia="Times New Roman" w:hAnsi="Arial" w:cs="Arial"/>
                <w:color w:val="000000"/>
                <w:sz w:val="21"/>
                <w:szCs w:val="21"/>
              </w:rPr>
            </w:pPr>
          </w:p>
        </w:tc>
        <w:tc>
          <w:tcPr>
            <w:tcW w:w="1559" w:type="dxa"/>
            <w:shd w:val="clear" w:color="auto" w:fill="auto"/>
            <w:noWrap/>
            <w:vAlign w:val="center"/>
            <w:hideMark/>
          </w:tcPr>
          <w:p w14:paraId="3C231E67" w14:textId="77777777" w:rsidR="001C6D51" w:rsidRPr="0042531C" w:rsidRDefault="001C6D51" w:rsidP="001C6D51">
            <w:pPr>
              <w:spacing w:after="0" w:line="240" w:lineRule="auto"/>
              <w:jc w:val="center"/>
              <w:rPr>
                <w:rFonts w:ascii="Arial" w:eastAsia="Times New Roman" w:hAnsi="Arial" w:cs="Arial"/>
                <w:color w:val="000000"/>
                <w:sz w:val="21"/>
                <w:szCs w:val="21"/>
              </w:rPr>
            </w:pPr>
            <w:r w:rsidRPr="0042531C">
              <w:rPr>
                <w:rFonts w:ascii="Arial" w:eastAsia="Times New Roman" w:hAnsi="Arial" w:cs="Arial"/>
                <w:color w:val="000000"/>
                <w:sz w:val="21"/>
                <w:szCs w:val="21"/>
              </w:rPr>
              <w:t>Prishtinë</w:t>
            </w:r>
          </w:p>
          <w:p w14:paraId="564E7815" w14:textId="77777777" w:rsidR="0065383F" w:rsidRPr="0042531C" w:rsidRDefault="0065383F" w:rsidP="001C6D51">
            <w:pPr>
              <w:spacing w:after="0" w:line="240" w:lineRule="auto"/>
              <w:jc w:val="center"/>
              <w:rPr>
                <w:rFonts w:ascii="Arial" w:eastAsia="Times New Roman" w:hAnsi="Arial" w:cs="Arial"/>
                <w:color w:val="000000"/>
                <w:sz w:val="21"/>
                <w:szCs w:val="21"/>
              </w:rPr>
            </w:pPr>
            <w:r w:rsidRPr="0042531C">
              <w:rPr>
                <w:rFonts w:ascii="Arial" w:eastAsia="Times New Roman" w:hAnsi="Arial" w:cs="Arial"/>
                <w:color w:val="000000"/>
                <w:sz w:val="21"/>
                <w:szCs w:val="21"/>
              </w:rPr>
              <w:t>Ferizaj</w:t>
            </w:r>
          </w:p>
          <w:p w14:paraId="0D18C102" w14:textId="39220BAC" w:rsidR="0065383F" w:rsidRPr="0042531C" w:rsidRDefault="0065383F" w:rsidP="001C6D51">
            <w:pPr>
              <w:spacing w:after="0" w:line="240" w:lineRule="auto"/>
              <w:jc w:val="center"/>
              <w:rPr>
                <w:rFonts w:ascii="Arial" w:eastAsia="Times New Roman" w:hAnsi="Arial" w:cs="Arial"/>
                <w:color w:val="000000"/>
                <w:sz w:val="21"/>
                <w:szCs w:val="21"/>
              </w:rPr>
            </w:pPr>
            <w:r w:rsidRPr="0042531C">
              <w:rPr>
                <w:rFonts w:ascii="Arial" w:eastAsia="Times New Roman" w:hAnsi="Arial" w:cs="Arial"/>
                <w:color w:val="000000"/>
                <w:sz w:val="21"/>
                <w:szCs w:val="21"/>
              </w:rPr>
              <w:t>Junik</w:t>
            </w:r>
          </w:p>
          <w:p w14:paraId="3F28942A" w14:textId="27AC036C" w:rsidR="0065383F" w:rsidRPr="0042531C" w:rsidRDefault="0065383F" w:rsidP="00A357AC">
            <w:pPr>
              <w:spacing w:after="0" w:line="240" w:lineRule="auto"/>
              <w:jc w:val="center"/>
              <w:rPr>
                <w:rFonts w:ascii="Arial" w:eastAsia="Times New Roman" w:hAnsi="Arial" w:cs="Arial"/>
                <w:color w:val="000000"/>
                <w:sz w:val="21"/>
                <w:szCs w:val="21"/>
              </w:rPr>
            </w:pPr>
            <w:r w:rsidRPr="0042531C">
              <w:rPr>
                <w:rFonts w:ascii="Arial" w:eastAsia="Times New Roman" w:hAnsi="Arial" w:cs="Arial"/>
                <w:color w:val="000000"/>
                <w:sz w:val="21"/>
                <w:szCs w:val="21"/>
              </w:rPr>
              <w:t>Graçanicë</w:t>
            </w:r>
          </w:p>
          <w:p w14:paraId="2AF0307C" w14:textId="616F7CEF" w:rsidR="0065383F" w:rsidRPr="0042531C" w:rsidRDefault="0065383F" w:rsidP="001C6D51">
            <w:pPr>
              <w:spacing w:after="0" w:line="240" w:lineRule="auto"/>
              <w:jc w:val="center"/>
              <w:rPr>
                <w:rFonts w:ascii="Arial" w:eastAsia="Times New Roman" w:hAnsi="Arial" w:cs="Arial"/>
                <w:color w:val="000000"/>
                <w:sz w:val="21"/>
                <w:szCs w:val="21"/>
              </w:rPr>
            </w:pPr>
          </w:p>
        </w:tc>
        <w:tc>
          <w:tcPr>
            <w:tcW w:w="1374" w:type="dxa"/>
            <w:shd w:val="clear" w:color="auto" w:fill="auto"/>
            <w:noWrap/>
            <w:vAlign w:val="center"/>
            <w:hideMark/>
          </w:tcPr>
          <w:p w14:paraId="5B80D345" w14:textId="0D0BFC39" w:rsidR="001C6D51" w:rsidRPr="0042531C" w:rsidRDefault="0065383F" w:rsidP="001C6D51">
            <w:pPr>
              <w:spacing w:after="0" w:line="240" w:lineRule="auto"/>
              <w:jc w:val="center"/>
              <w:rPr>
                <w:rFonts w:ascii="Arial" w:eastAsia="Times New Roman" w:hAnsi="Arial" w:cs="Arial"/>
                <w:color w:val="000000"/>
                <w:sz w:val="21"/>
                <w:szCs w:val="21"/>
              </w:rPr>
            </w:pPr>
            <w:r w:rsidRPr="0042531C">
              <w:rPr>
                <w:rFonts w:ascii="Arial" w:eastAsia="Times New Roman" w:hAnsi="Arial" w:cs="Arial"/>
                <w:color w:val="000000"/>
                <w:sz w:val="21"/>
                <w:szCs w:val="21"/>
              </w:rPr>
              <w:t>8</w:t>
            </w:r>
          </w:p>
        </w:tc>
      </w:tr>
      <w:tr w:rsidR="001C6D51" w:rsidRPr="0042531C" w14:paraId="017884E2" w14:textId="77777777" w:rsidTr="001C6D51">
        <w:trPr>
          <w:trHeight w:val="363"/>
        </w:trPr>
        <w:tc>
          <w:tcPr>
            <w:tcW w:w="708" w:type="dxa"/>
            <w:shd w:val="clear" w:color="auto" w:fill="auto"/>
            <w:noWrap/>
            <w:vAlign w:val="center"/>
            <w:hideMark/>
          </w:tcPr>
          <w:p w14:paraId="484C070D" w14:textId="77777777" w:rsidR="001C6D51" w:rsidRPr="0042531C" w:rsidRDefault="001C6D51" w:rsidP="001C6D51">
            <w:pPr>
              <w:spacing w:after="0" w:line="240" w:lineRule="auto"/>
              <w:jc w:val="center"/>
              <w:rPr>
                <w:rFonts w:ascii="Arial" w:eastAsia="Times New Roman" w:hAnsi="Arial" w:cs="Arial"/>
                <w:color w:val="000000"/>
                <w:sz w:val="21"/>
                <w:szCs w:val="21"/>
              </w:rPr>
            </w:pPr>
            <w:r w:rsidRPr="0042531C">
              <w:rPr>
                <w:rFonts w:ascii="Arial" w:eastAsia="Times New Roman" w:hAnsi="Arial" w:cs="Arial"/>
                <w:color w:val="000000"/>
                <w:sz w:val="21"/>
                <w:szCs w:val="21"/>
              </w:rPr>
              <w:t>2</w:t>
            </w:r>
          </w:p>
        </w:tc>
        <w:tc>
          <w:tcPr>
            <w:tcW w:w="5241" w:type="dxa"/>
            <w:shd w:val="clear" w:color="auto" w:fill="auto"/>
            <w:noWrap/>
            <w:vAlign w:val="center"/>
            <w:hideMark/>
          </w:tcPr>
          <w:p w14:paraId="397A4A7D" w14:textId="72971DFE" w:rsidR="0065383F" w:rsidRPr="0042531C" w:rsidRDefault="0065383F" w:rsidP="0065383F">
            <w:pPr>
              <w:spacing w:before="120" w:after="120"/>
              <w:jc w:val="both"/>
              <w:rPr>
                <w:rFonts w:ascii="Arial" w:eastAsia="Times New Roman" w:hAnsi="Arial" w:cs="Arial"/>
                <w:sz w:val="21"/>
                <w:szCs w:val="21"/>
              </w:rPr>
            </w:pPr>
            <w:r w:rsidRPr="0042531C">
              <w:rPr>
                <w:rFonts w:ascii="Arial" w:eastAsia="Times New Roman" w:hAnsi="Arial" w:cs="Arial"/>
                <w:sz w:val="21"/>
                <w:szCs w:val="21"/>
              </w:rPr>
              <w:t>4x2 trajnime sezoanle për korrje dhe shitje</w:t>
            </w:r>
          </w:p>
          <w:p w14:paraId="27B75EC2" w14:textId="1FD7D875" w:rsidR="001C6D51" w:rsidRPr="0042531C" w:rsidRDefault="001C6D51" w:rsidP="001C6D51">
            <w:pPr>
              <w:spacing w:after="0" w:line="240" w:lineRule="auto"/>
              <w:jc w:val="center"/>
              <w:rPr>
                <w:rFonts w:ascii="Arial" w:eastAsia="Times New Roman" w:hAnsi="Arial" w:cs="Arial"/>
                <w:color w:val="000000"/>
                <w:sz w:val="21"/>
                <w:szCs w:val="21"/>
              </w:rPr>
            </w:pPr>
          </w:p>
        </w:tc>
        <w:tc>
          <w:tcPr>
            <w:tcW w:w="1559" w:type="dxa"/>
            <w:shd w:val="clear" w:color="auto" w:fill="auto"/>
            <w:noWrap/>
            <w:vAlign w:val="center"/>
            <w:hideMark/>
          </w:tcPr>
          <w:p w14:paraId="1BFD1BCD" w14:textId="77777777" w:rsidR="0065383F" w:rsidRPr="0042531C" w:rsidRDefault="0065383F" w:rsidP="0065383F">
            <w:pPr>
              <w:spacing w:after="0" w:line="240" w:lineRule="auto"/>
              <w:jc w:val="center"/>
              <w:rPr>
                <w:rFonts w:ascii="Arial" w:eastAsia="Times New Roman" w:hAnsi="Arial" w:cs="Arial"/>
                <w:color w:val="000000"/>
                <w:sz w:val="21"/>
                <w:szCs w:val="21"/>
              </w:rPr>
            </w:pPr>
            <w:r w:rsidRPr="0042531C">
              <w:rPr>
                <w:rFonts w:ascii="Arial" w:eastAsia="Times New Roman" w:hAnsi="Arial" w:cs="Arial"/>
                <w:color w:val="000000"/>
                <w:sz w:val="21"/>
                <w:szCs w:val="21"/>
              </w:rPr>
              <w:t>Prishtinë</w:t>
            </w:r>
          </w:p>
          <w:p w14:paraId="582055C6" w14:textId="77777777" w:rsidR="0065383F" w:rsidRPr="0042531C" w:rsidRDefault="0065383F" w:rsidP="0065383F">
            <w:pPr>
              <w:spacing w:after="0" w:line="240" w:lineRule="auto"/>
              <w:jc w:val="center"/>
              <w:rPr>
                <w:rFonts w:ascii="Arial" w:eastAsia="Times New Roman" w:hAnsi="Arial" w:cs="Arial"/>
                <w:color w:val="000000"/>
                <w:sz w:val="21"/>
                <w:szCs w:val="21"/>
              </w:rPr>
            </w:pPr>
            <w:r w:rsidRPr="0042531C">
              <w:rPr>
                <w:rFonts w:ascii="Arial" w:eastAsia="Times New Roman" w:hAnsi="Arial" w:cs="Arial"/>
                <w:color w:val="000000"/>
                <w:sz w:val="21"/>
                <w:szCs w:val="21"/>
              </w:rPr>
              <w:t>Ferizaj</w:t>
            </w:r>
          </w:p>
          <w:p w14:paraId="6B875FA6" w14:textId="77777777" w:rsidR="0065383F" w:rsidRPr="0042531C" w:rsidRDefault="0065383F" w:rsidP="0065383F">
            <w:pPr>
              <w:spacing w:after="0" w:line="240" w:lineRule="auto"/>
              <w:jc w:val="center"/>
              <w:rPr>
                <w:rFonts w:ascii="Arial" w:eastAsia="Times New Roman" w:hAnsi="Arial" w:cs="Arial"/>
                <w:color w:val="000000"/>
                <w:sz w:val="21"/>
                <w:szCs w:val="21"/>
              </w:rPr>
            </w:pPr>
            <w:r w:rsidRPr="0042531C">
              <w:rPr>
                <w:rFonts w:ascii="Arial" w:eastAsia="Times New Roman" w:hAnsi="Arial" w:cs="Arial"/>
                <w:color w:val="000000"/>
                <w:sz w:val="21"/>
                <w:szCs w:val="21"/>
              </w:rPr>
              <w:t>Junik</w:t>
            </w:r>
          </w:p>
          <w:p w14:paraId="436D5186" w14:textId="77777777" w:rsidR="0065383F" w:rsidRPr="0042531C" w:rsidRDefault="0065383F" w:rsidP="0065383F">
            <w:pPr>
              <w:spacing w:after="0" w:line="240" w:lineRule="auto"/>
              <w:jc w:val="center"/>
              <w:rPr>
                <w:rFonts w:ascii="Arial" w:eastAsia="Times New Roman" w:hAnsi="Arial" w:cs="Arial"/>
                <w:color w:val="000000"/>
                <w:sz w:val="21"/>
                <w:szCs w:val="21"/>
              </w:rPr>
            </w:pPr>
            <w:r w:rsidRPr="0042531C">
              <w:rPr>
                <w:rFonts w:ascii="Arial" w:eastAsia="Times New Roman" w:hAnsi="Arial" w:cs="Arial"/>
                <w:color w:val="000000"/>
                <w:sz w:val="21"/>
                <w:szCs w:val="21"/>
              </w:rPr>
              <w:t>Graçanicë</w:t>
            </w:r>
          </w:p>
          <w:p w14:paraId="40BAF492" w14:textId="6C6DEE16" w:rsidR="001C6D51" w:rsidRPr="0042531C" w:rsidRDefault="001C6D51" w:rsidP="001C6D51">
            <w:pPr>
              <w:spacing w:after="0" w:line="240" w:lineRule="auto"/>
              <w:jc w:val="center"/>
              <w:rPr>
                <w:rFonts w:ascii="Arial" w:eastAsia="Times New Roman" w:hAnsi="Arial" w:cs="Arial"/>
                <w:color w:val="000000"/>
                <w:sz w:val="21"/>
                <w:szCs w:val="21"/>
              </w:rPr>
            </w:pPr>
          </w:p>
        </w:tc>
        <w:tc>
          <w:tcPr>
            <w:tcW w:w="1374" w:type="dxa"/>
            <w:shd w:val="clear" w:color="auto" w:fill="auto"/>
            <w:noWrap/>
            <w:vAlign w:val="center"/>
            <w:hideMark/>
          </w:tcPr>
          <w:p w14:paraId="5F455270" w14:textId="3697D61C" w:rsidR="001C6D51" w:rsidRPr="0042531C" w:rsidRDefault="0065383F" w:rsidP="001C6D51">
            <w:pPr>
              <w:spacing w:after="0" w:line="240" w:lineRule="auto"/>
              <w:jc w:val="center"/>
              <w:rPr>
                <w:rFonts w:ascii="Arial" w:eastAsia="Times New Roman" w:hAnsi="Arial" w:cs="Arial"/>
                <w:color w:val="000000"/>
                <w:sz w:val="21"/>
                <w:szCs w:val="21"/>
              </w:rPr>
            </w:pPr>
            <w:r w:rsidRPr="0042531C">
              <w:rPr>
                <w:rFonts w:ascii="Arial" w:eastAsia="Times New Roman" w:hAnsi="Arial" w:cs="Arial"/>
                <w:color w:val="000000"/>
                <w:sz w:val="21"/>
                <w:szCs w:val="21"/>
              </w:rPr>
              <w:t>8</w:t>
            </w:r>
          </w:p>
        </w:tc>
      </w:tr>
      <w:tr w:rsidR="001C6D51" w:rsidRPr="0042531C" w14:paraId="3D590C4C" w14:textId="77777777" w:rsidTr="0065383F">
        <w:trPr>
          <w:trHeight w:val="363"/>
        </w:trPr>
        <w:tc>
          <w:tcPr>
            <w:tcW w:w="708" w:type="dxa"/>
            <w:shd w:val="clear" w:color="auto" w:fill="auto"/>
            <w:noWrap/>
            <w:vAlign w:val="center"/>
            <w:hideMark/>
          </w:tcPr>
          <w:p w14:paraId="078E7EB0" w14:textId="77777777" w:rsidR="001C6D51" w:rsidRPr="0042531C" w:rsidRDefault="001C6D51" w:rsidP="001C6D51">
            <w:pPr>
              <w:spacing w:after="0" w:line="240" w:lineRule="auto"/>
              <w:jc w:val="center"/>
              <w:rPr>
                <w:rFonts w:ascii="Arial" w:eastAsia="Times New Roman" w:hAnsi="Arial" w:cs="Arial"/>
                <w:color w:val="000000"/>
                <w:sz w:val="21"/>
                <w:szCs w:val="21"/>
              </w:rPr>
            </w:pPr>
            <w:r w:rsidRPr="0042531C">
              <w:rPr>
                <w:rFonts w:ascii="Arial" w:eastAsia="Times New Roman" w:hAnsi="Arial" w:cs="Arial"/>
                <w:color w:val="000000"/>
                <w:sz w:val="21"/>
                <w:szCs w:val="21"/>
              </w:rPr>
              <w:t>3</w:t>
            </w:r>
          </w:p>
        </w:tc>
        <w:tc>
          <w:tcPr>
            <w:tcW w:w="5241" w:type="dxa"/>
            <w:shd w:val="clear" w:color="auto" w:fill="auto"/>
            <w:noWrap/>
            <w:vAlign w:val="center"/>
          </w:tcPr>
          <w:p w14:paraId="11958DF4" w14:textId="2A6691C3" w:rsidR="0065383F" w:rsidRPr="0042531C" w:rsidRDefault="0065383F" w:rsidP="0065383F">
            <w:pPr>
              <w:spacing w:before="120" w:after="120"/>
              <w:jc w:val="both"/>
              <w:rPr>
                <w:rFonts w:ascii="Arial" w:eastAsia="Times New Roman" w:hAnsi="Arial" w:cs="Arial"/>
                <w:sz w:val="21"/>
                <w:szCs w:val="21"/>
              </w:rPr>
            </w:pPr>
            <w:r w:rsidRPr="0042531C">
              <w:rPr>
                <w:rFonts w:ascii="Arial" w:eastAsia="Times New Roman" w:hAnsi="Arial" w:cs="Arial"/>
                <w:sz w:val="21"/>
                <w:szCs w:val="21"/>
              </w:rPr>
              <w:t>4x2 trajnime sezonale për përpunim dhe paketim</w:t>
            </w:r>
          </w:p>
          <w:p w14:paraId="009EDC57" w14:textId="185F951C" w:rsidR="001C6D51" w:rsidRPr="0042531C" w:rsidRDefault="001C6D51" w:rsidP="001C6D51">
            <w:pPr>
              <w:spacing w:after="0" w:line="240" w:lineRule="auto"/>
              <w:jc w:val="center"/>
              <w:rPr>
                <w:rFonts w:ascii="Arial" w:eastAsia="Times New Roman" w:hAnsi="Arial" w:cs="Arial"/>
                <w:color w:val="000000"/>
                <w:sz w:val="21"/>
                <w:szCs w:val="21"/>
              </w:rPr>
            </w:pPr>
          </w:p>
        </w:tc>
        <w:tc>
          <w:tcPr>
            <w:tcW w:w="1559" w:type="dxa"/>
            <w:shd w:val="clear" w:color="auto" w:fill="auto"/>
            <w:noWrap/>
            <w:vAlign w:val="center"/>
            <w:hideMark/>
          </w:tcPr>
          <w:p w14:paraId="53DD6303" w14:textId="77777777" w:rsidR="0065383F" w:rsidRPr="0042531C" w:rsidRDefault="0065383F" w:rsidP="0065383F">
            <w:pPr>
              <w:spacing w:after="0" w:line="240" w:lineRule="auto"/>
              <w:jc w:val="center"/>
              <w:rPr>
                <w:rFonts w:ascii="Arial" w:eastAsia="Times New Roman" w:hAnsi="Arial" w:cs="Arial"/>
                <w:color w:val="000000"/>
                <w:sz w:val="21"/>
                <w:szCs w:val="21"/>
              </w:rPr>
            </w:pPr>
            <w:r w:rsidRPr="0042531C">
              <w:rPr>
                <w:rFonts w:ascii="Arial" w:eastAsia="Times New Roman" w:hAnsi="Arial" w:cs="Arial"/>
                <w:color w:val="000000"/>
                <w:sz w:val="21"/>
                <w:szCs w:val="21"/>
              </w:rPr>
              <w:t>Prishtinë</w:t>
            </w:r>
          </w:p>
          <w:p w14:paraId="6F2C420E" w14:textId="77777777" w:rsidR="0065383F" w:rsidRPr="0042531C" w:rsidRDefault="0065383F" w:rsidP="0065383F">
            <w:pPr>
              <w:spacing w:after="0" w:line="240" w:lineRule="auto"/>
              <w:jc w:val="center"/>
              <w:rPr>
                <w:rFonts w:ascii="Arial" w:eastAsia="Times New Roman" w:hAnsi="Arial" w:cs="Arial"/>
                <w:color w:val="000000"/>
                <w:sz w:val="21"/>
                <w:szCs w:val="21"/>
              </w:rPr>
            </w:pPr>
            <w:r w:rsidRPr="0042531C">
              <w:rPr>
                <w:rFonts w:ascii="Arial" w:eastAsia="Times New Roman" w:hAnsi="Arial" w:cs="Arial"/>
                <w:color w:val="000000"/>
                <w:sz w:val="21"/>
                <w:szCs w:val="21"/>
              </w:rPr>
              <w:t>Ferizaj</w:t>
            </w:r>
          </w:p>
          <w:p w14:paraId="0FEEF65F" w14:textId="77777777" w:rsidR="0065383F" w:rsidRPr="0042531C" w:rsidRDefault="0065383F" w:rsidP="0065383F">
            <w:pPr>
              <w:spacing w:after="0" w:line="240" w:lineRule="auto"/>
              <w:jc w:val="center"/>
              <w:rPr>
                <w:rFonts w:ascii="Arial" w:eastAsia="Times New Roman" w:hAnsi="Arial" w:cs="Arial"/>
                <w:color w:val="000000"/>
                <w:sz w:val="21"/>
                <w:szCs w:val="21"/>
              </w:rPr>
            </w:pPr>
            <w:r w:rsidRPr="0042531C">
              <w:rPr>
                <w:rFonts w:ascii="Arial" w:eastAsia="Times New Roman" w:hAnsi="Arial" w:cs="Arial"/>
                <w:color w:val="000000"/>
                <w:sz w:val="21"/>
                <w:szCs w:val="21"/>
              </w:rPr>
              <w:t>Junik</w:t>
            </w:r>
          </w:p>
          <w:p w14:paraId="5D6E418C" w14:textId="77777777" w:rsidR="0065383F" w:rsidRPr="0042531C" w:rsidRDefault="0065383F" w:rsidP="0065383F">
            <w:pPr>
              <w:spacing w:after="0" w:line="240" w:lineRule="auto"/>
              <w:jc w:val="center"/>
              <w:rPr>
                <w:rFonts w:ascii="Arial" w:eastAsia="Times New Roman" w:hAnsi="Arial" w:cs="Arial"/>
                <w:color w:val="000000"/>
                <w:sz w:val="21"/>
                <w:szCs w:val="21"/>
              </w:rPr>
            </w:pPr>
            <w:r w:rsidRPr="0042531C">
              <w:rPr>
                <w:rFonts w:ascii="Arial" w:eastAsia="Times New Roman" w:hAnsi="Arial" w:cs="Arial"/>
                <w:color w:val="000000"/>
                <w:sz w:val="21"/>
                <w:szCs w:val="21"/>
              </w:rPr>
              <w:t>Graçanicë</w:t>
            </w:r>
          </w:p>
          <w:p w14:paraId="6977AFA3" w14:textId="0BE55249" w:rsidR="001C6D51" w:rsidRPr="0042531C" w:rsidRDefault="001C6D51" w:rsidP="001C6D51">
            <w:pPr>
              <w:spacing w:after="0" w:line="240" w:lineRule="auto"/>
              <w:jc w:val="center"/>
              <w:rPr>
                <w:rFonts w:ascii="Arial" w:eastAsia="Times New Roman" w:hAnsi="Arial" w:cs="Arial"/>
                <w:color w:val="000000"/>
                <w:sz w:val="21"/>
                <w:szCs w:val="21"/>
              </w:rPr>
            </w:pPr>
          </w:p>
        </w:tc>
        <w:tc>
          <w:tcPr>
            <w:tcW w:w="1374" w:type="dxa"/>
            <w:shd w:val="clear" w:color="auto" w:fill="auto"/>
            <w:noWrap/>
            <w:vAlign w:val="center"/>
            <w:hideMark/>
          </w:tcPr>
          <w:p w14:paraId="2F99E0FD" w14:textId="25E81BEE" w:rsidR="001C6D51" w:rsidRPr="0042531C" w:rsidRDefault="0065383F" w:rsidP="001C6D51">
            <w:pPr>
              <w:spacing w:after="0" w:line="240" w:lineRule="auto"/>
              <w:jc w:val="center"/>
              <w:rPr>
                <w:rFonts w:ascii="Arial" w:eastAsia="Times New Roman" w:hAnsi="Arial" w:cs="Arial"/>
                <w:color w:val="000000"/>
                <w:sz w:val="21"/>
                <w:szCs w:val="21"/>
              </w:rPr>
            </w:pPr>
            <w:r w:rsidRPr="0042531C">
              <w:rPr>
                <w:rFonts w:ascii="Arial" w:eastAsia="Times New Roman" w:hAnsi="Arial" w:cs="Arial"/>
                <w:color w:val="000000"/>
                <w:sz w:val="21"/>
                <w:szCs w:val="21"/>
              </w:rPr>
              <w:t>8</w:t>
            </w:r>
          </w:p>
        </w:tc>
      </w:tr>
      <w:tr w:rsidR="001C6D51" w:rsidRPr="0042531C" w14:paraId="79AF7ACE" w14:textId="77777777" w:rsidTr="001C6D51">
        <w:trPr>
          <w:trHeight w:val="363"/>
        </w:trPr>
        <w:tc>
          <w:tcPr>
            <w:tcW w:w="7508" w:type="dxa"/>
            <w:gridSpan w:val="3"/>
            <w:shd w:val="clear" w:color="auto" w:fill="auto"/>
            <w:noWrap/>
            <w:vAlign w:val="center"/>
          </w:tcPr>
          <w:p w14:paraId="70C32712" w14:textId="34861A7E" w:rsidR="001C6D51" w:rsidRPr="0042531C" w:rsidRDefault="001C6D51" w:rsidP="001C6D51">
            <w:pPr>
              <w:spacing w:after="0" w:line="240" w:lineRule="auto"/>
              <w:jc w:val="center"/>
              <w:rPr>
                <w:rFonts w:ascii="Arial" w:eastAsia="Times New Roman" w:hAnsi="Arial" w:cs="Arial"/>
                <w:b/>
                <w:color w:val="000000"/>
                <w:sz w:val="21"/>
                <w:szCs w:val="21"/>
              </w:rPr>
            </w:pPr>
            <w:r w:rsidRPr="0042531C">
              <w:rPr>
                <w:rFonts w:ascii="Arial" w:eastAsia="Times New Roman" w:hAnsi="Arial" w:cs="Arial"/>
                <w:b/>
                <w:color w:val="000000"/>
                <w:sz w:val="21"/>
                <w:szCs w:val="21"/>
              </w:rPr>
              <w:t>Total ditë pune:</w:t>
            </w:r>
          </w:p>
        </w:tc>
        <w:tc>
          <w:tcPr>
            <w:tcW w:w="1374" w:type="dxa"/>
            <w:shd w:val="clear" w:color="auto" w:fill="auto"/>
            <w:noWrap/>
            <w:vAlign w:val="center"/>
          </w:tcPr>
          <w:p w14:paraId="09BED9A0" w14:textId="54843B3F" w:rsidR="001C6D51" w:rsidRPr="0042531C" w:rsidRDefault="0065383F" w:rsidP="001C6D51">
            <w:pPr>
              <w:spacing w:after="0" w:line="240" w:lineRule="auto"/>
              <w:jc w:val="center"/>
              <w:rPr>
                <w:rFonts w:ascii="Arial" w:eastAsia="Times New Roman" w:hAnsi="Arial" w:cs="Arial"/>
                <w:b/>
                <w:color w:val="000000"/>
                <w:sz w:val="21"/>
                <w:szCs w:val="21"/>
              </w:rPr>
            </w:pPr>
            <w:r w:rsidRPr="0042531C">
              <w:rPr>
                <w:rFonts w:ascii="Arial" w:eastAsia="Times New Roman" w:hAnsi="Arial" w:cs="Arial"/>
                <w:b/>
                <w:color w:val="000000"/>
                <w:sz w:val="21"/>
                <w:szCs w:val="21"/>
              </w:rPr>
              <w:t>24</w:t>
            </w:r>
          </w:p>
        </w:tc>
      </w:tr>
    </w:tbl>
    <w:p w14:paraId="730ECC40" w14:textId="77777777" w:rsidR="001C6D51" w:rsidRPr="00BF361A" w:rsidRDefault="001C6D51" w:rsidP="0082624A">
      <w:pPr>
        <w:spacing w:after="0" w:line="240" w:lineRule="auto"/>
        <w:jc w:val="both"/>
        <w:textAlignment w:val="baseline"/>
        <w:rPr>
          <w:rFonts w:ascii="Arial" w:eastAsia="Times New Roman" w:hAnsi="Arial" w:cs="Arial"/>
          <w:sz w:val="21"/>
          <w:szCs w:val="21"/>
        </w:rPr>
      </w:pPr>
    </w:p>
    <w:p w14:paraId="1207F2A3" w14:textId="77777777" w:rsidR="001C6D51" w:rsidRPr="00BF361A" w:rsidRDefault="001C6D51" w:rsidP="0082624A">
      <w:pPr>
        <w:spacing w:after="0" w:line="240" w:lineRule="auto"/>
        <w:jc w:val="both"/>
        <w:textAlignment w:val="baseline"/>
        <w:rPr>
          <w:rFonts w:ascii="Arial" w:eastAsia="Times New Roman" w:hAnsi="Arial" w:cs="Arial"/>
          <w:sz w:val="21"/>
          <w:szCs w:val="21"/>
        </w:rPr>
      </w:pPr>
    </w:p>
    <w:p w14:paraId="42482AA5" w14:textId="05AF26F2" w:rsidR="008279A3" w:rsidRPr="007A5E5F" w:rsidRDefault="008279A3" w:rsidP="0082624A">
      <w:pPr>
        <w:pStyle w:val="ListParagraph"/>
        <w:numPr>
          <w:ilvl w:val="0"/>
          <w:numId w:val="1"/>
        </w:numPr>
        <w:spacing w:before="240" w:after="120"/>
        <w:ind w:left="714" w:hanging="357"/>
        <w:jc w:val="both"/>
        <w:rPr>
          <w:rFonts w:ascii="Arial" w:eastAsia="Times New Roman" w:hAnsi="Arial" w:cs="Arial"/>
          <w:b/>
          <w:sz w:val="21"/>
          <w:szCs w:val="21"/>
        </w:rPr>
      </w:pPr>
      <w:r w:rsidRPr="007A5E5F">
        <w:rPr>
          <w:rFonts w:ascii="Arial" w:eastAsia="Times New Roman" w:hAnsi="Arial" w:cs="Arial"/>
          <w:b/>
          <w:sz w:val="21"/>
          <w:szCs w:val="21"/>
        </w:rPr>
        <w:t>DOK</w:t>
      </w:r>
      <w:r w:rsidR="0082624A" w:rsidRPr="007A5E5F">
        <w:rPr>
          <w:rFonts w:ascii="Arial" w:eastAsia="Times New Roman" w:hAnsi="Arial" w:cs="Arial"/>
          <w:b/>
          <w:sz w:val="21"/>
          <w:szCs w:val="21"/>
        </w:rPr>
        <w:t>UMENTET QË DUHET  BASHKANGJITUR</w:t>
      </w:r>
    </w:p>
    <w:p w14:paraId="350037CD" w14:textId="4F3893CC" w:rsidR="008279A3" w:rsidRPr="007A5E5F" w:rsidRDefault="008279A3" w:rsidP="0082624A">
      <w:pPr>
        <w:pStyle w:val="ListParagraph"/>
        <w:numPr>
          <w:ilvl w:val="0"/>
          <w:numId w:val="14"/>
        </w:numPr>
        <w:spacing w:before="120" w:after="120"/>
        <w:jc w:val="both"/>
        <w:rPr>
          <w:rFonts w:ascii="Arial" w:eastAsia="Times New Roman" w:hAnsi="Arial" w:cs="Arial"/>
          <w:sz w:val="21"/>
          <w:szCs w:val="21"/>
        </w:rPr>
      </w:pPr>
      <w:r w:rsidRPr="007A5E5F">
        <w:rPr>
          <w:rFonts w:ascii="Arial" w:eastAsia="Times New Roman" w:hAnsi="Arial" w:cs="Arial"/>
          <w:sz w:val="21"/>
          <w:szCs w:val="21"/>
        </w:rPr>
        <w:t>CV e përditësuar</w:t>
      </w:r>
      <w:r w:rsidR="0082624A" w:rsidRPr="007A5E5F">
        <w:rPr>
          <w:rFonts w:ascii="Arial" w:eastAsia="Times New Roman" w:hAnsi="Arial" w:cs="Arial"/>
          <w:sz w:val="21"/>
          <w:szCs w:val="21"/>
        </w:rPr>
        <w:t>;</w:t>
      </w:r>
    </w:p>
    <w:p w14:paraId="64698465" w14:textId="46E402A8" w:rsidR="008279A3" w:rsidRPr="007A5E5F" w:rsidRDefault="0082624A" w:rsidP="0082624A">
      <w:pPr>
        <w:pStyle w:val="ListParagraph"/>
        <w:numPr>
          <w:ilvl w:val="0"/>
          <w:numId w:val="14"/>
        </w:numPr>
        <w:spacing w:before="120" w:after="120"/>
        <w:jc w:val="both"/>
        <w:rPr>
          <w:rFonts w:ascii="Arial" w:eastAsia="Times New Roman" w:hAnsi="Arial" w:cs="Arial"/>
          <w:sz w:val="21"/>
          <w:szCs w:val="21"/>
        </w:rPr>
      </w:pPr>
      <w:r w:rsidRPr="007A5E5F">
        <w:rPr>
          <w:rFonts w:ascii="Arial" w:eastAsia="Times New Roman" w:hAnsi="Arial" w:cs="Arial"/>
          <w:sz w:val="21"/>
          <w:szCs w:val="21"/>
        </w:rPr>
        <w:t>Diploma e studimeve</w:t>
      </w:r>
      <w:r w:rsidR="00216C25" w:rsidRPr="007A5E5F">
        <w:rPr>
          <w:rFonts w:ascii="Arial" w:eastAsia="Times New Roman" w:hAnsi="Arial" w:cs="Arial"/>
          <w:sz w:val="21"/>
          <w:szCs w:val="21"/>
        </w:rPr>
        <w:t xml:space="preserve"> </w:t>
      </w:r>
      <w:r w:rsidR="001A60EA" w:rsidRPr="007A5E5F">
        <w:rPr>
          <w:rFonts w:ascii="Arial" w:eastAsia="Times New Roman" w:hAnsi="Arial" w:cs="Arial"/>
          <w:sz w:val="21"/>
          <w:szCs w:val="21"/>
        </w:rPr>
        <w:t>relevante</w:t>
      </w:r>
      <w:r w:rsidRPr="007A5E5F">
        <w:rPr>
          <w:rFonts w:ascii="Arial" w:eastAsia="Times New Roman" w:hAnsi="Arial" w:cs="Arial"/>
          <w:sz w:val="21"/>
          <w:szCs w:val="21"/>
        </w:rPr>
        <w:t>;</w:t>
      </w:r>
      <w:r w:rsidR="008279A3" w:rsidRPr="007A5E5F">
        <w:rPr>
          <w:rFonts w:ascii="Arial" w:eastAsia="Times New Roman" w:hAnsi="Arial" w:cs="Arial"/>
          <w:sz w:val="21"/>
          <w:szCs w:val="21"/>
        </w:rPr>
        <w:t> </w:t>
      </w:r>
    </w:p>
    <w:p w14:paraId="26581FDB" w14:textId="77777777" w:rsidR="001A60EA" w:rsidRPr="007A5E5F" w:rsidRDefault="0082624A" w:rsidP="001A60EA">
      <w:pPr>
        <w:pStyle w:val="ListParagraph"/>
        <w:numPr>
          <w:ilvl w:val="0"/>
          <w:numId w:val="14"/>
        </w:numPr>
        <w:rPr>
          <w:rFonts w:ascii="Arial" w:eastAsia="Times New Roman" w:hAnsi="Arial" w:cs="Arial"/>
          <w:sz w:val="21"/>
          <w:szCs w:val="21"/>
        </w:rPr>
      </w:pPr>
      <w:r w:rsidRPr="007A5E5F">
        <w:rPr>
          <w:rFonts w:ascii="Arial" w:eastAsia="Times New Roman" w:hAnsi="Arial" w:cs="Arial"/>
          <w:sz w:val="21"/>
          <w:szCs w:val="21"/>
        </w:rPr>
        <w:t>Së paku një referencë</w:t>
      </w:r>
      <w:r w:rsidR="00216C25" w:rsidRPr="007A5E5F">
        <w:rPr>
          <w:rFonts w:ascii="Arial" w:eastAsia="Times New Roman" w:hAnsi="Arial" w:cs="Arial"/>
          <w:sz w:val="21"/>
          <w:szCs w:val="21"/>
        </w:rPr>
        <w:t xml:space="preserve"> apo kontratë</w:t>
      </w:r>
      <w:r w:rsidRPr="007A5E5F">
        <w:rPr>
          <w:rFonts w:ascii="Arial" w:eastAsia="Times New Roman" w:hAnsi="Arial" w:cs="Arial"/>
          <w:sz w:val="21"/>
          <w:szCs w:val="21"/>
        </w:rPr>
        <w:t xml:space="preserve"> për </w:t>
      </w:r>
      <w:r w:rsidR="00216C25" w:rsidRPr="007A5E5F">
        <w:rPr>
          <w:rFonts w:ascii="Arial" w:eastAsia="Times New Roman" w:hAnsi="Arial" w:cs="Arial"/>
          <w:sz w:val="21"/>
          <w:szCs w:val="21"/>
        </w:rPr>
        <w:t>punë</w:t>
      </w:r>
      <w:r w:rsidRPr="007A5E5F">
        <w:rPr>
          <w:rFonts w:ascii="Arial" w:eastAsia="Times New Roman" w:hAnsi="Arial" w:cs="Arial"/>
          <w:sz w:val="21"/>
          <w:szCs w:val="21"/>
        </w:rPr>
        <w:t xml:space="preserve"> të ngjashme;</w:t>
      </w:r>
      <w:r w:rsidR="001A60EA" w:rsidRPr="007A5E5F">
        <w:rPr>
          <w:rFonts w:ascii="Arial" w:hAnsi="Arial" w:cs="Arial"/>
          <w:sz w:val="21"/>
          <w:szCs w:val="21"/>
        </w:rPr>
        <w:t xml:space="preserve"> </w:t>
      </w:r>
    </w:p>
    <w:p w14:paraId="129A400B" w14:textId="37D7C4CD" w:rsidR="001A60EA" w:rsidRPr="007A5E5F" w:rsidRDefault="001A60EA" w:rsidP="001A60EA">
      <w:pPr>
        <w:pStyle w:val="ListParagraph"/>
        <w:numPr>
          <w:ilvl w:val="0"/>
          <w:numId w:val="14"/>
        </w:numPr>
        <w:rPr>
          <w:rFonts w:ascii="Arial" w:eastAsia="Times New Roman" w:hAnsi="Arial" w:cs="Arial"/>
          <w:sz w:val="21"/>
          <w:szCs w:val="21"/>
        </w:rPr>
      </w:pPr>
      <w:r w:rsidRPr="007A5E5F">
        <w:rPr>
          <w:rFonts w:ascii="Arial" w:eastAsia="Times New Roman" w:hAnsi="Arial" w:cs="Arial"/>
          <w:sz w:val="21"/>
          <w:szCs w:val="21"/>
        </w:rPr>
        <w:t>Deklaratë për disponueshmërinë për realizimin e shërbimeve gjatë periudhës (</w:t>
      </w:r>
      <w:r w:rsidR="00A357AC" w:rsidRPr="007A5E5F">
        <w:rPr>
          <w:rFonts w:ascii="Arial" w:eastAsia="Times New Roman" w:hAnsi="Arial" w:cs="Arial"/>
          <w:sz w:val="21"/>
          <w:szCs w:val="21"/>
        </w:rPr>
        <w:t>Mars</w:t>
      </w:r>
      <w:r w:rsidR="001C6D51" w:rsidRPr="007A5E5F">
        <w:rPr>
          <w:rFonts w:ascii="Arial" w:eastAsia="Times New Roman" w:hAnsi="Arial" w:cs="Arial"/>
          <w:sz w:val="21"/>
          <w:szCs w:val="21"/>
        </w:rPr>
        <w:t xml:space="preserve">– </w:t>
      </w:r>
      <w:r w:rsidR="00A357AC" w:rsidRPr="007A5E5F">
        <w:rPr>
          <w:rFonts w:ascii="Arial" w:eastAsia="Times New Roman" w:hAnsi="Arial" w:cs="Arial"/>
          <w:sz w:val="21"/>
          <w:szCs w:val="21"/>
        </w:rPr>
        <w:t>D</w:t>
      </w:r>
      <w:r w:rsidR="003A1829">
        <w:rPr>
          <w:rFonts w:ascii="Arial" w:eastAsia="Times New Roman" w:hAnsi="Arial" w:cs="Arial"/>
          <w:sz w:val="21"/>
          <w:szCs w:val="21"/>
        </w:rPr>
        <w:t>h</w:t>
      </w:r>
      <w:r w:rsidR="00A357AC" w:rsidRPr="007A5E5F">
        <w:rPr>
          <w:rFonts w:ascii="Arial" w:eastAsia="Times New Roman" w:hAnsi="Arial" w:cs="Arial"/>
          <w:sz w:val="21"/>
          <w:szCs w:val="21"/>
        </w:rPr>
        <w:t xml:space="preserve">jetor </w:t>
      </w:r>
      <w:r w:rsidRPr="007A5E5F">
        <w:rPr>
          <w:rFonts w:ascii="Arial" w:eastAsia="Times New Roman" w:hAnsi="Arial" w:cs="Arial"/>
          <w:sz w:val="21"/>
          <w:szCs w:val="21"/>
        </w:rPr>
        <w:t>2024);</w:t>
      </w:r>
    </w:p>
    <w:p w14:paraId="731A3608" w14:textId="7F9D7303" w:rsidR="008279A3" w:rsidRPr="007A5E5F" w:rsidRDefault="008279A3" w:rsidP="0082624A">
      <w:pPr>
        <w:pStyle w:val="ListParagraph"/>
        <w:numPr>
          <w:ilvl w:val="0"/>
          <w:numId w:val="14"/>
        </w:numPr>
        <w:spacing w:before="120" w:after="120"/>
        <w:jc w:val="both"/>
        <w:rPr>
          <w:rFonts w:ascii="Arial" w:eastAsia="Times New Roman" w:hAnsi="Arial" w:cs="Arial"/>
          <w:sz w:val="21"/>
          <w:szCs w:val="21"/>
        </w:rPr>
      </w:pPr>
      <w:r w:rsidRPr="007A5E5F">
        <w:rPr>
          <w:rFonts w:ascii="Arial" w:eastAsia="Times New Roman" w:hAnsi="Arial" w:cs="Arial"/>
          <w:sz w:val="21"/>
          <w:szCs w:val="21"/>
        </w:rPr>
        <w:t xml:space="preserve">Deklaratë për </w:t>
      </w:r>
      <w:r w:rsidR="00216C25" w:rsidRPr="007A5E5F">
        <w:rPr>
          <w:rFonts w:ascii="Arial" w:eastAsia="Times New Roman" w:hAnsi="Arial" w:cs="Arial"/>
          <w:sz w:val="21"/>
          <w:szCs w:val="21"/>
        </w:rPr>
        <w:t xml:space="preserve">konfidencialitet me të cilin siguron që këto të dhëna janë ndarë vetëm me </w:t>
      </w:r>
      <w:r w:rsidR="008C0E2E" w:rsidRPr="007A5E5F">
        <w:rPr>
          <w:rFonts w:ascii="Arial" w:eastAsia="Times New Roman" w:hAnsi="Arial" w:cs="Arial"/>
          <w:sz w:val="21"/>
          <w:szCs w:val="21"/>
        </w:rPr>
        <w:t>ekipin</w:t>
      </w:r>
      <w:r w:rsidR="00216C25" w:rsidRPr="007A5E5F">
        <w:rPr>
          <w:rFonts w:ascii="Arial" w:eastAsia="Times New Roman" w:hAnsi="Arial" w:cs="Arial"/>
          <w:sz w:val="21"/>
          <w:szCs w:val="21"/>
        </w:rPr>
        <w:t xml:space="preserve"> e projektit IWKA;</w:t>
      </w:r>
    </w:p>
    <w:p w14:paraId="6FDA916F" w14:textId="77777777" w:rsidR="0082624A" w:rsidRPr="007A5E5F" w:rsidRDefault="0082624A" w:rsidP="0082624A">
      <w:pPr>
        <w:pStyle w:val="ListParagraph"/>
        <w:spacing w:before="120" w:after="120"/>
        <w:jc w:val="both"/>
        <w:rPr>
          <w:rFonts w:ascii="Arial" w:eastAsia="Times New Roman" w:hAnsi="Arial" w:cs="Arial"/>
          <w:sz w:val="21"/>
          <w:szCs w:val="21"/>
        </w:rPr>
      </w:pPr>
    </w:p>
    <w:p w14:paraId="4F97C019" w14:textId="3F6BC2A1" w:rsidR="008279A3" w:rsidRPr="007A5E5F" w:rsidRDefault="008279A3" w:rsidP="0082624A">
      <w:pPr>
        <w:pStyle w:val="ListParagraph"/>
        <w:numPr>
          <w:ilvl w:val="0"/>
          <w:numId w:val="1"/>
        </w:numPr>
        <w:spacing w:before="240" w:after="120"/>
        <w:ind w:left="714" w:hanging="357"/>
        <w:jc w:val="both"/>
        <w:rPr>
          <w:rFonts w:ascii="Arial" w:eastAsia="Times New Roman" w:hAnsi="Arial" w:cs="Arial"/>
          <w:sz w:val="21"/>
          <w:szCs w:val="21"/>
        </w:rPr>
      </w:pPr>
      <w:r w:rsidRPr="007A5E5F">
        <w:rPr>
          <w:rFonts w:ascii="Arial" w:eastAsia="Times New Roman" w:hAnsi="Arial" w:cs="Arial"/>
          <w:b/>
          <w:sz w:val="21"/>
          <w:szCs w:val="21"/>
        </w:rPr>
        <w:t>KUSHTET</w:t>
      </w:r>
      <w:r w:rsidRPr="007A5E5F">
        <w:rPr>
          <w:rFonts w:ascii="Arial" w:eastAsia="Times New Roman" w:hAnsi="Arial" w:cs="Arial"/>
          <w:sz w:val="21"/>
          <w:szCs w:val="21"/>
        </w:rPr>
        <w:t> </w:t>
      </w:r>
    </w:p>
    <w:p w14:paraId="0BB16E34" w14:textId="2FD7A4FD" w:rsidR="008279A3" w:rsidRPr="007A5E5F" w:rsidRDefault="008279A3" w:rsidP="0082624A">
      <w:pPr>
        <w:pStyle w:val="ListParagraph"/>
        <w:numPr>
          <w:ilvl w:val="0"/>
          <w:numId w:val="14"/>
        </w:numPr>
        <w:spacing w:before="120" w:after="120"/>
        <w:jc w:val="both"/>
        <w:rPr>
          <w:rFonts w:ascii="Arial" w:eastAsia="Times New Roman" w:hAnsi="Arial" w:cs="Arial"/>
          <w:sz w:val="21"/>
          <w:szCs w:val="21"/>
        </w:rPr>
      </w:pPr>
      <w:r w:rsidRPr="007A5E5F">
        <w:rPr>
          <w:rFonts w:ascii="Arial" w:eastAsia="Times New Roman" w:hAnsi="Arial" w:cs="Arial"/>
          <w:sz w:val="21"/>
          <w:szCs w:val="21"/>
        </w:rPr>
        <w:t>Shpenzimet e udhëtimit</w:t>
      </w:r>
      <w:r w:rsidR="0082624A" w:rsidRPr="007A5E5F">
        <w:rPr>
          <w:rFonts w:ascii="Arial" w:eastAsia="Times New Roman" w:hAnsi="Arial" w:cs="Arial"/>
          <w:sz w:val="21"/>
          <w:szCs w:val="21"/>
        </w:rPr>
        <w:t xml:space="preserve"> janë përgjegjësi e konsulentit;</w:t>
      </w:r>
    </w:p>
    <w:p w14:paraId="30DD82AE" w14:textId="703FA841" w:rsidR="008279A3" w:rsidRPr="007A5E5F" w:rsidRDefault="008279A3" w:rsidP="0082624A">
      <w:pPr>
        <w:pStyle w:val="ListParagraph"/>
        <w:numPr>
          <w:ilvl w:val="0"/>
          <w:numId w:val="14"/>
        </w:numPr>
        <w:spacing w:before="120" w:after="120"/>
        <w:jc w:val="both"/>
        <w:rPr>
          <w:rFonts w:ascii="Arial" w:eastAsia="Times New Roman" w:hAnsi="Arial" w:cs="Arial"/>
          <w:sz w:val="21"/>
          <w:szCs w:val="21"/>
        </w:rPr>
      </w:pPr>
      <w:r w:rsidRPr="007A5E5F">
        <w:rPr>
          <w:rFonts w:ascii="Arial" w:eastAsia="Times New Roman" w:hAnsi="Arial" w:cs="Arial"/>
          <w:sz w:val="21"/>
          <w:szCs w:val="21"/>
        </w:rPr>
        <w:t xml:space="preserve">Tatimet për </w:t>
      </w:r>
      <w:r w:rsidR="0082624A" w:rsidRPr="007A5E5F">
        <w:rPr>
          <w:rFonts w:ascii="Arial" w:eastAsia="Times New Roman" w:hAnsi="Arial" w:cs="Arial"/>
          <w:sz w:val="21"/>
          <w:szCs w:val="21"/>
        </w:rPr>
        <w:t xml:space="preserve">konsulentin </w:t>
      </w:r>
      <w:r w:rsidRPr="007A5E5F">
        <w:rPr>
          <w:rFonts w:ascii="Arial" w:eastAsia="Times New Roman" w:hAnsi="Arial" w:cs="Arial"/>
          <w:sz w:val="21"/>
          <w:szCs w:val="21"/>
        </w:rPr>
        <w:t>do të paguhen s</w:t>
      </w:r>
      <w:r w:rsidR="0082624A" w:rsidRPr="007A5E5F">
        <w:rPr>
          <w:rFonts w:ascii="Arial" w:eastAsia="Times New Roman" w:hAnsi="Arial" w:cs="Arial"/>
          <w:sz w:val="21"/>
          <w:szCs w:val="21"/>
        </w:rPr>
        <w:t>ipas ligjeve të Kosovës në fuqi;</w:t>
      </w:r>
    </w:p>
    <w:p w14:paraId="3CEB131F" w14:textId="6BA5BD65" w:rsidR="008279A3" w:rsidRPr="007A5E5F" w:rsidRDefault="008279A3" w:rsidP="0082624A">
      <w:pPr>
        <w:pStyle w:val="ListParagraph"/>
        <w:numPr>
          <w:ilvl w:val="0"/>
          <w:numId w:val="14"/>
        </w:numPr>
        <w:spacing w:before="120" w:after="120"/>
        <w:jc w:val="both"/>
        <w:rPr>
          <w:rFonts w:ascii="Arial" w:eastAsia="Times New Roman" w:hAnsi="Arial" w:cs="Arial"/>
          <w:sz w:val="21"/>
          <w:szCs w:val="21"/>
        </w:rPr>
      </w:pPr>
      <w:r w:rsidRPr="007A5E5F">
        <w:rPr>
          <w:rFonts w:ascii="Arial" w:eastAsia="Times New Roman" w:hAnsi="Arial" w:cs="Arial"/>
          <w:sz w:val="21"/>
          <w:szCs w:val="21"/>
        </w:rPr>
        <w:t>Pagesa do të</w:t>
      </w:r>
      <w:r w:rsidR="0082624A" w:rsidRPr="007A5E5F">
        <w:rPr>
          <w:rFonts w:ascii="Arial" w:eastAsia="Times New Roman" w:hAnsi="Arial" w:cs="Arial"/>
          <w:sz w:val="21"/>
          <w:szCs w:val="21"/>
        </w:rPr>
        <w:t xml:space="preserve"> bëhet përmes transferit bankar dhe do të realizohen sipas dinamikës së shërbimeve të realizuara</w:t>
      </w:r>
      <w:r w:rsidR="003A1829">
        <w:rPr>
          <w:rFonts w:ascii="Arial" w:eastAsia="Times New Roman" w:hAnsi="Arial" w:cs="Arial"/>
          <w:sz w:val="21"/>
          <w:szCs w:val="21"/>
        </w:rPr>
        <w:t>;</w:t>
      </w:r>
      <w:r w:rsidRPr="007A5E5F">
        <w:rPr>
          <w:rFonts w:ascii="Arial" w:eastAsia="Times New Roman" w:hAnsi="Arial" w:cs="Arial"/>
          <w:sz w:val="21"/>
          <w:szCs w:val="21"/>
        </w:rPr>
        <w:t> </w:t>
      </w:r>
    </w:p>
    <w:p w14:paraId="214951CC" w14:textId="77676148" w:rsidR="008279A3" w:rsidRPr="007A5E5F" w:rsidRDefault="008279A3" w:rsidP="0082624A">
      <w:pPr>
        <w:pStyle w:val="ListParagraph"/>
        <w:numPr>
          <w:ilvl w:val="0"/>
          <w:numId w:val="14"/>
        </w:numPr>
        <w:spacing w:before="120" w:after="120"/>
        <w:jc w:val="both"/>
        <w:rPr>
          <w:rFonts w:ascii="Arial" w:eastAsia="Times New Roman" w:hAnsi="Arial" w:cs="Arial"/>
          <w:b/>
          <w:bCs/>
          <w:sz w:val="21"/>
          <w:szCs w:val="21"/>
        </w:rPr>
      </w:pPr>
      <w:r w:rsidRPr="007A5E5F">
        <w:rPr>
          <w:rFonts w:ascii="Arial" w:eastAsia="Times New Roman" w:hAnsi="Arial" w:cs="Arial"/>
          <w:sz w:val="21"/>
          <w:szCs w:val="21"/>
        </w:rPr>
        <w:t>Oferta mund të dërgohet e skanuar përmes emailit</w:t>
      </w:r>
      <w:r w:rsidR="008C0E2E" w:rsidRPr="007A5E5F">
        <w:rPr>
          <w:rFonts w:ascii="Arial" w:eastAsia="Times New Roman" w:hAnsi="Arial" w:cs="Arial"/>
          <w:sz w:val="21"/>
          <w:szCs w:val="21"/>
        </w:rPr>
        <w:t xml:space="preserve"> </w:t>
      </w:r>
      <w:hyperlink r:id="rId8" w:history="1">
        <w:r w:rsidR="008C0E2E" w:rsidRPr="007A5E5F">
          <w:rPr>
            <w:rStyle w:val="Hyperlink"/>
            <w:rFonts w:ascii="Arial" w:eastAsia="Times New Roman" w:hAnsi="Arial" w:cs="Arial"/>
            <w:sz w:val="21"/>
            <w:szCs w:val="21"/>
          </w:rPr>
          <w:t>iwka@k-w4w.org</w:t>
        </w:r>
      </w:hyperlink>
      <w:r w:rsidR="008C0E2E" w:rsidRPr="007A5E5F">
        <w:rPr>
          <w:rFonts w:ascii="Arial" w:eastAsia="Times New Roman" w:hAnsi="Arial" w:cs="Arial"/>
          <w:b/>
          <w:bCs/>
          <w:sz w:val="21"/>
          <w:szCs w:val="21"/>
        </w:rPr>
        <w:t xml:space="preserve"> </w:t>
      </w:r>
      <w:r w:rsidRPr="007A5E5F">
        <w:rPr>
          <w:rFonts w:ascii="Arial" w:eastAsia="Times New Roman" w:hAnsi="Arial" w:cs="Arial"/>
          <w:sz w:val="21"/>
          <w:szCs w:val="21"/>
        </w:rPr>
        <w:t>deri më</w:t>
      </w:r>
      <w:r w:rsidR="008C0E2E" w:rsidRPr="007A5E5F">
        <w:rPr>
          <w:rFonts w:ascii="Arial" w:eastAsia="Times New Roman" w:hAnsi="Arial" w:cs="Arial"/>
          <w:b/>
          <w:bCs/>
          <w:sz w:val="21"/>
          <w:szCs w:val="21"/>
        </w:rPr>
        <w:t xml:space="preserve"> 01.03.2024</w:t>
      </w:r>
      <w:r w:rsidR="00E144B3" w:rsidRPr="007A5E5F">
        <w:rPr>
          <w:rFonts w:ascii="Arial" w:eastAsia="Times New Roman" w:hAnsi="Arial" w:cs="Arial"/>
          <w:b/>
          <w:bCs/>
          <w:sz w:val="21"/>
          <w:szCs w:val="21"/>
        </w:rPr>
        <w:t>,</w:t>
      </w:r>
      <w:r w:rsidRPr="007A5E5F">
        <w:rPr>
          <w:rFonts w:ascii="Arial" w:eastAsia="Times New Roman" w:hAnsi="Arial" w:cs="Arial"/>
          <w:b/>
          <w:bCs/>
          <w:sz w:val="21"/>
          <w:szCs w:val="21"/>
        </w:rPr>
        <w:t xml:space="preserve"> </w:t>
      </w:r>
      <w:r w:rsidRPr="007A5E5F">
        <w:rPr>
          <w:rFonts w:ascii="Arial" w:eastAsia="Times New Roman" w:hAnsi="Arial" w:cs="Arial"/>
          <w:sz w:val="21"/>
          <w:szCs w:val="21"/>
        </w:rPr>
        <w:t>ora</w:t>
      </w:r>
      <w:r w:rsidR="00E144B3" w:rsidRPr="007A5E5F">
        <w:rPr>
          <w:rFonts w:ascii="Arial" w:eastAsia="Times New Roman" w:hAnsi="Arial" w:cs="Arial"/>
          <w:sz w:val="21"/>
          <w:szCs w:val="21"/>
        </w:rPr>
        <w:t>:</w:t>
      </w:r>
      <w:r w:rsidRPr="007A5E5F">
        <w:rPr>
          <w:rFonts w:ascii="Arial" w:eastAsia="Times New Roman" w:hAnsi="Arial" w:cs="Arial"/>
          <w:sz w:val="21"/>
          <w:szCs w:val="21"/>
        </w:rPr>
        <w:t xml:space="preserve"> </w:t>
      </w:r>
      <w:r w:rsidR="008C0E2E" w:rsidRPr="007A5E5F">
        <w:rPr>
          <w:rFonts w:ascii="Arial" w:eastAsia="Times New Roman" w:hAnsi="Arial" w:cs="Arial"/>
          <w:b/>
          <w:bCs/>
          <w:sz w:val="21"/>
          <w:szCs w:val="21"/>
        </w:rPr>
        <w:t>23:59.</w:t>
      </w:r>
    </w:p>
    <w:p w14:paraId="704CB532" w14:textId="77777777" w:rsidR="008279A3" w:rsidRPr="007A5E5F" w:rsidRDefault="008279A3" w:rsidP="0082624A">
      <w:pPr>
        <w:pStyle w:val="BodyText"/>
        <w:spacing w:before="0" w:line="275" w:lineRule="auto"/>
        <w:ind w:left="478" w:right="227" w:firstLine="0"/>
        <w:jc w:val="both"/>
        <w:rPr>
          <w:rFonts w:cs="Arial"/>
          <w:i/>
          <w:spacing w:val="-1"/>
          <w:sz w:val="21"/>
          <w:szCs w:val="21"/>
        </w:rPr>
      </w:pPr>
    </w:p>
    <w:p w14:paraId="1176A51A" w14:textId="77777777" w:rsidR="00FD303A" w:rsidRPr="00BF361A" w:rsidRDefault="00FD303A" w:rsidP="0082624A">
      <w:pPr>
        <w:spacing w:after="0"/>
        <w:jc w:val="both"/>
        <w:rPr>
          <w:rFonts w:ascii="Arial" w:eastAsia="Times New Roman" w:hAnsi="Arial" w:cs="Arial"/>
          <w:sz w:val="21"/>
          <w:szCs w:val="21"/>
        </w:rPr>
      </w:pPr>
    </w:p>
    <w:sectPr w:rsidR="00FD303A" w:rsidRPr="00BF361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ECA32" w14:textId="77777777" w:rsidR="00844BE3" w:rsidRDefault="00844BE3" w:rsidP="00401ECD">
      <w:pPr>
        <w:spacing w:after="0" w:line="240" w:lineRule="auto"/>
      </w:pPr>
      <w:r>
        <w:separator/>
      </w:r>
    </w:p>
  </w:endnote>
  <w:endnote w:type="continuationSeparator" w:id="0">
    <w:p w14:paraId="6D2F9EEA" w14:textId="77777777" w:rsidR="00844BE3" w:rsidRDefault="00844BE3" w:rsidP="00401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36057219"/>
      <w:docPartObj>
        <w:docPartGallery w:val="Page Numbers (Bottom of Page)"/>
        <w:docPartUnique/>
      </w:docPartObj>
    </w:sdtPr>
    <w:sdtEndPr>
      <w:rPr>
        <w:color w:val="7F7F7F" w:themeColor="background1" w:themeShade="7F"/>
        <w:spacing w:val="60"/>
      </w:rPr>
    </w:sdtEndPr>
    <w:sdtContent>
      <w:p w14:paraId="26ED2271" w14:textId="25706B23" w:rsidR="005D0FBE" w:rsidRPr="005D0FBE" w:rsidRDefault="005D0FBE">
        <w:pPr>
          <w:pStyle w:val="Footer"/>
          <w:pBdr>
            <w:top w:val="single" w:sz="4" w:space="1" w:color="D9D9D9" w:themeColor="background1" w:themeShade="D9"/>
          </w:pBdr>
          <w:jc w:val="right"/>
          <w:rPr>
            <w:rFonts w:ascii="Arial" w:hAnsi="Arial" w:cs="Arial"/>
          </w:rPr>
        </w:pPr>
        <w:r w:rsidRPr="005D0FBE">
          <w:rPr>
            <w:rFonts w:ascii="Arial" w:hAnsi="Arial" w:cs="Arial"/>
          </w:rPr>
          <w:fldChar w:fldCharType="begin"/>
        </w:r>
        <w:r w:rsidRPr="005D0FBE">
          <w:rPr>
            <w:rFonts w:ascii="Arial" w:hAnsi="Arial" w:cs="Arial"/>
          </w:rPr>
          <w:instrText xml:space="preserve"> PAGE   \* MERGEFORMAT </w:instrText>
        </w:r>
        <w:r w:rsidRPr="005D0FBE">
          <w:rPr>
            <w:rFonts w:ascii="Arial" w:hAnsi="Arial" w:cs="Arial"/>
          </w:rPr>
          <w:fldChar w:fldCharType="separate"/>
        </w:r>
        <w:r w:rsidR="001C6D51">
          <w:rPr>
            <w:rFonts w:ascii="Arial" w:hAnsi="Arial" w:cs="Arial"/>
            <w:noProof/>
          </w:rPr>
          <w:t>2</w:t>
        </w:r>
        <w:r w:rsidRPr="005D0FBE">
          <w:rPr>
            <w:rFonts w:ascii="Arial" w:hAnsi="Arial" w:cs="Arial"/>
            <w:noProof/>
          </w:rPr>
          <w:fldChar w:fldCharType="end"/>
        </w:r>
        <w:r w:rsidRPr="005D0FBE">
          <w:rPr>
            <w:rFonts w:ascii="Arial" w:hAnsi="Arial" w:cs="Arial"/>
          </w:rPr>
          <w:t xml:space="preserve"> | </w:t>
        </w:r>
        <w:r w:rsidRPr="005D0FBE">
          <w:rPr>
            <w:rFonts w:ascii="Arial" w:hAnsi="Arial" w:cs="Arial"/>
            <w:color w:val="7F7F7F" w:themeColor="background1" w:themeShade="7F"/>
            <w:spacing w:val="60"/>
          </w:rPr>
          <w:t>Page</w:t>
        </w:r>
      </w:p>
    </w:sdtContent>
  </w:sdt>
  <w:p w14:paraId="724F0E22" w14:textId="77777777" w:rsidR="005D0FBE" w:rsidRPr="005D0FBE" w:rsidRDefault="005D0FBE">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B30B6" w14:textId="77777777" w:rsidR="00844BE3" w:rsidRDefault="00844BE3" w:rsidP="00401ECD">
      <w:pPr>
        <w:spacing w:after="0" w:line="240" w:lineRule="auto"/>
      </w:pPr>
      <w:r>
        <w:separator/>
      </w:r>
    </w:p>
  </w:footnote>
  <w:footnote w:type="continuationSeparator" w:id="0">
    <w:p w14:paraId="53BBCA9B" w14:textId="77777777" w:rsidR="00844BE3" w:rsidRDefault="00844BE3" w:rsidP="00401E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8F330" w14:textId="1E90B0A6" w:rsidR="00401ECD" w:rsidRDefault="00401ECD">
    <w:pPr>
      <w:pStyle w:val="Header"/>
    </w:pPr>
    <w:r w:rsidRPr="00401ECD">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38B2"/>
    <w:multiLevelType w:val="hybridMultilevel"/>
    <w:tmpl w:val="77A45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B42BF"/>
    <w:multiLevelType w:val="hybridMultilevel"/>
    <w:tmpl w:val="B4CCA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4144F"/>
    <w:multiLevelType w:val="multilevel"/>
    <w:tmpl w:val="B4BAA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2A5DE0"/>
    <w:multiLevelType w:val="multilevel"/>
    <w:tmpl w:val="5868E6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01816"/>
    <w:multiLevelType w:val="hybridMultilevel"/>
    <w:tmpl w:val="65C47584"/>
    <w:lvl w:ilvl="0" w:tplc="6C64AC7A">
      <w:start w:val="1"/>
      <w:numFmt w:val="bullet"/>
      <w:lvlText w:val=""/>
      <w:lvlJc w:val="left"/>
      <w:pPr>
        <w:ind w:left="826" w:hanging="480"/>
      </w:pPr>
      <w:rPr>
        <w:rFonts w:ascii="Wingdings" w:eastAsia="Wingdings" w:hAnsi="Wingdings" w:hint="default"/>
        <w:w w:val="99"/>
        <w:sz w:val="20"/>
        <w:szCs w:val="20"/>
      </w:rPr>
    </w:lvl>
    <w:lvl w:ilvl="1" w:tplc="04090001">
      <w:start w:val="1"/>
      <w:numFmt w:val="bullet"/>
      <w:lvlText w:val=""/>
      <w:lvlJc w:val="left"/>
      <w:pPr>
        <w:ind w:left="838" w:hanging="360"/>
      </w:pPr>
      <w:rPr>
        <w:rFonts w:ascii="Symbol" w:hAnsi="Symbol" w:hint="default"/>
        <w:w w:val="99"/>
        <w:sz w:val="20"/>
        <w:szCs w:val="20"/>
      </w:rPr>
    </w:lvl>
    <w:lvl w:ilvl="2" w:tplc="2EB09982">
      <w:start w:val="1"/>
      <w:numFmt w:val="bullet"/>
      <w:lvlText w:val="-"/>
      <w:lvlJc w:val="left"/>
      <w:pPr>
        <w:ind w:left="1558" w:hanging="360"/>
      </w:pPr>
      <w:rPr>
        <w:rFonts w:ascii="Arial" w:eastAsia="Arial" w:hAnsi="Arial" w:hint="default"/>
        <w:w w:val="99"/>
        <w:sz w:val="20"/>
        <w:szCs w:val="20"/>
      </w:rPr>
    </w:lvl>
    <w:lvl w:ilvl="3" w:tplc="BAE8EDDE">
      <w:start w:val="1"/>
      <w:numFmt w:val="bullet"/>
      <w:lvlText w:val="•"/>
      <w:lvlJc w:val="left"/>
      <w:pPr>
        <w:ind w:left="2539" w:hanging="360"/>
      </w:pPr>
      <w:rPr>
        <w:rFonts w:hint="default"/>
      </w:rPr>
    </w:lvl>
    <w:lvl w:ilvl="4" w:tplc="DFE844BC">
      <w:start w:val="1"/>
      <w:numFmt w:val="bullet"/>
      <w:lvlText w:val="•"/>
      <w:lvlJc w:val="left"/>
      <w:pPr>
        <w:ind w:left="3520" w:hanging="360"/>
      </w:pPr>
      <w:rPr>
        <w:rFonts w:hint="default"/>
      </w:rPr>
    </w:lvl>
    <w:lvl w:ilvl="5" w:tplc="46CEA9FA">
      <w:start w:val="1"/>
      <w:numFmt w:val="bullet"/>
      <w:lvlText w:val="•"/>
      <w:lvlJc w:val="left"/>
      <w:pPr>
        <w:ind w:left="4501" w:hanging="360"/>
      </w:pPr>
      <w:rPr>
        <w:rFonts w:hint="default"/>
      </w:rPr>
    </w:lvl>
    <w:lvl w:ilvl="6" w:tplc="828230E0">
      <w:start w:val="1"/>
      <w:numFmt w:val="bullet"/>
      <w:lvlText w:val="•"/>
      <w:lvlJc w:val="left"/>
      <w:pPr>
        <w:ind w:left="5482" w:hanging="360"/>
      </w:pPr>
      <w:rPr>
        <w:rFonts w:hint="default"/>
      </w:rPr>
    </w:lvl>
    <w:lvl w:ilvl="7" w:tplc="5C48D3C8">
      <w:start w:val="1"/>
      <w:numFmt w:val="bullet"/>
      <w:lvlText w:val="•"/>
      <w:lvlJc w:val="left"/>
      <w:pPr>
        <w:ind w:left="6463" w:hanging="360"/>
      </w:pPr>
      <w:rPr>
        <w:rFonts w:hint="default"/>
      </w:rPr>
    </w:lvl>
    <w:lvl w:ilvl="8" w:tplc="520ABB6C">
      <w:start w:val="1"/>
      <w:numFmt w:val="bullet"/>
      <w:lvlText w:val="•"/>
      <w:lvlJc w:val="left"/>
      <w:pPr>
        <w:ind w:left="7444" w:hanging="360"/>
      </w:pPr>
      <w:rPr>
        <w:rFonts w:hint="default"/>
      </w:rPr>
    </w:lvl>
  </w:abstractNum>
  <w:abstractNum w:abstractNumId="5" w15:restartNumberingAfterBreak="0">
    <w:nsid w:val="1B8160BA"/>
    <w:multiLevelType w:val="hybridMultilevel"/>
    <w:tmpl w:val="4EA6ABF6"/>
    <w:lvl w:ilvl="0" w:tplc="8FD091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45C22"/>
    <w:multiLevelType w:val="hybridMultilevel"/>
    <w:tmpl w:val="3F366F06"/>
    <w:lvl w:ilvl="0" w:tplc="D81C5DA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CD94117"/>
    <w:multiLevelType w:val="multilevel"/>
    <w:tmpl w:val="83E2F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2F4086"/>
    <w:multiLevelType w:val="multilevel"/>
    <w:tmpl w:val="0914BB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9F592F"/>
    <w:multiLevelType w:val="multilevel"/>
    <w:tmpl w:val="678840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BE2777"/>
    <w:multiLevelType w:val="hybridMultilevel"/>
    <w:tmpl w:val="968AC63C"/>
    <w:lvl w:ilvl="0" w:tplc="829E6FBE">
      <w:start w:val="1"/>
      <w:numFmt w:val="bullet"/>
      <w:lvlText w:val=""/>
      <w:lvlJc w:val="left"/>
      <w:pPr>
        <w:ind w:left="838" w:hanging="348"/>
      </w:pPr>
      <w:rPr>
        <w:rFonts w:ascii="Wingdings" w:eastAsia="Wingdings" w:hAnsi="Wingdings" w:hint="default"/>
        <w:w w:val="99"/>
        <w:sz w:val="20"/>
        <w:szCs w:val="20"/>
      </w:rPr>
    </w:lvl>
    <w:lvl w:ilvl="1" w:tplc="23F004DC">
      <w:start w:val="1"/>
      <w:numFmt w:val="bullet"/>
      <w:lvlText w:val=""/>
      <w:lvlJc w:val="left"/>
      <w:pPr>
        <w:ind w:left="1645" w:hanging="180"/>
      </w:pPr>
      <w:rPr>
        <w:rFonts w:ascii="Wingdings" w:eastAsia="Wingdings" w:hAnsi="Wingdings" w:hint="default"/>
        <w:w w:val="99"/>
        <w:sz w:val="20"/>
        <w:szCs w:val="20"/>
      </w:rPr>
    </w:lvl>
    <w:lvl w:ilvl="2" w:tplc="A3BE218E">
      <w:start w:val="1"/>
      <w:numFmt w:val="bullet"/>
      <w:lvlText w:val="•"/>
      <w:lvlJc w:val="left"/>
      <w:pPr>
        <w:ind w:left="2507" w:hanging="180"/>
      </w:pPr>
      <w:rPr>
        <w:rFonts w:hint="default"/>
      </w:rPr>
    </w:lvl>
    <w:lvl w:ilvl="3" w:tplc="A56A40DC">
      <w:start w:val="1"/>
      <w:numFmt w:val="bullet"/>
      <w:lvlText w:val="•"/>
      <w:lvlJc w:val="left"/>
      <w:pPr>
        <w:ind w:left="3369" w:hanging="180"/>
      </w:pPr>
      <w:rPr>
        <w:rFonts w:hint="default"/>
      </w:rPr>
    </w:lvl>
    <w:lvl w:ilvl="4" w:tplc="833C360E">
      <w:start w:val="1"/>
      <w:numFmt w:val="bullet"/>
      <w:lvlText w:val="•"/>
      <w:lvlJc w:val="left"/>
      <w:pPr>
        <w:ind w:left="4232" w:hanging="180"/>
      </w:pPr>
      <w:rPr>
        <w:rFonts w:hint="default"/>
      </w:rPr>
    </w:lvl>
    <w:lvl w:ilvl="5" w:tplc="005E8062">
      <w:start w:val="1"/>
      <w:numFmt w:val="bullet"/>
      <w:lvlText w:val="•"/>
      <w:lvlJc w:val="left"/>
      <w:pPr>
        <w:ind w:left="5094" w:hanging="180"/>
      </w:pPr>
      <w:rPr>
        <w:rFonts w:hint="default"/>
      </w:rPr>
    </w:lvl>
    <w:lvl w:ilvl="6" w:tplc="B226F7A8">
      <w:start w:val="1"/>
      <w:numFmt w:val="bullet"/>
      <w:lvlText w:val="•"/>
      <w:lvlJc w:val="left"/>
      <w:pPr>
        <w:ind w:left="5956" w:hanging="180"/>
      </w:pPr>
      <w:rPr>
        <w:rFonts w:hint="default"/>
      </w:rPr>
    </w:lvl>
    <w:lvl w:ilvl="7" w:tplc="75A83338">
      <w:start w:val="1"/>
      <w:numFmt w:val="bullet"/>
      <w:lvlText w:val="•"/>
      <w:lvlJc w:val="left"/>
      <w:pPr>
        <w:ind w:left="6819" w:hanging="180"/>
      </w:pPr>
      <w:rPr>
        <w:rFonts w:hint="default"/>
      </w:rPr>
    </w:lvl>
    <w:lvl w:ilvl="8" w:tplc="6532CBEA">
      <w:start w:val="1"/>
      <w:numFmt w:val="bullet"/>
      <w:lvlText w:val="•"/>
      <w:lvlJc w:val="left"/>
      <w:pPr>
        <w:ind w:left="7681" w:hanging="180"/>
      </w:pPr>
      <w:rPr>
        <w:rFonts w:hint="default"/>
      </w:rPr>
    </w:lvl>
  </w:abstractNum>
  <w:abstractNum w:abstractNumId="11" w15:restartNumberingAfterBreak="0">
    <w:nsid w:val="3A9349F6"/>
    <w:multiLevelType w:val="hybridMultilevel"/>
    <w:tmpl w:val="5464FAEE"/>
    <w:lvl w:ilvl="0" w:tplc="0409000B">
      <w:start w:val="1"/>
      <w:numFmt w:val="bullet"/>
      <w:lvlText w:val=""/>
      <w:lvlJc w:val="left"/>
      <w:pPr>
        <w:ind w:left="838" w:hanging="348"/>
      </w:pPr>
      <w:rPr>
        <w:rFonts w:ascii="Wingdings" w:hAnsi="Wingdings" w:hint="default"/>
        <w:w w:val="99"/>
        <w:sz w:val="20"/>
        <w:szCs w:val="20"/>
      </w:rPr>
    </w:lvl>
    <w:lvl w:ilvl="1" w:tplc="23F004DC">
      <w:start w:val="1"/>
      <w:numFmt w:val="bullet"/>
      <w:lvlText w:val=""/>
      <w:lvlJc w:val="left"/>
      <w:pPr>
        <w:ind w:left="1645" w:hanging="180"/>
      </w:pPr>
      <w:rPr>
        <w:rFonts w:ascii="Wingdings" w:eastAsia="Wingdings" w:hAnsi="Wingdings" w:hint="default"/>
        <w:w w:val="99"/>
        <w:sz w:val="20"/>
        <w:szCs w:val="20"/>
      </w:rPr>
    </w:lvl>
    <w:lvl w:ilvl="2" w:tplc="A3BE218E">
      <w:start w:val="1"/>
      <w:numFmt w:val="bullet"/>
      <w:lvlText w:val="•"/>
      <w:lvlJc w:val="left"/>
      <w:pPr>
        <w:ind w:left="2507" w:hanging="180"/>
      </w:pPr>
      <w:rPr>
        <w:rFonts w:hint="default"/>
      </w:rPr>
    </w:lvl>
    <w:lvl w:ilvl="3" w:tplc="A56A40DC">
      <w:start w:val="1"/>
      <w:numFmt w:val="bullet"/>
      <w:lvlText w:val="•"/>
      <w:lvlJc w:val="left"/>
      <w:pPr>
        <w:ind w:left="3369" w:hanging="180"/>
      </w:pPr>
      <w:rPr>
        <w:rFonts w:hint="default"/>
      </w:rPr>
    </w:lvl>
    <w:lvl w:ilvl="4" w:tplc="833C360E">
      <w:start w:val="1"/>
      <w:numFmt w:val="bullet"/>
      <w:lvlText w:val="•"/>
      <w:lvlJc w:val="left"/>
      <w:pPr>
        <w:ind w:left="4232" w:hanging="180"/>
      </w:pPr>
      <w:rPr>
        <w:rFonts w:hint="default"/>
      </w:rPr>
    </w:lvl>
    <w:lvl w:ilvl="5" w:tplc="005E8062">
      <w:start w:val="1"/>
      <w:numFmt w:val="bullet"/>
      <w:lvlText w:val="•"/>
      <w:lvlJc w:val="left"/>
      <w:pPr>
        <w:ind w:left="5094" w:hanging="180"/>
      </w:pPr>
      <w:rPr>
        <w:rFonts w:hint="default"/>
      </w:rPr>
    </w:lvl>
    <w:lvl w:ilvl="6" w:tplc="B226F7A8">
      <w:start w:val="1"/>
      <w:numFmt w:val="bullet"/>
      <w:lvlText w:val="•"/>
      <w:lvlJc w:val="left"/>
      <w:pPr>
        <w:ind w:left="5956" w:hanging="180"/>
      </w:pPr>
      <w:rPr>
        <w:rFonts w:hint="default"/>
      </w:rPr>
    </w:lvl>
    <w:lvl w:ilvl="7" w:tplc="75A83338">
      <w:start w:val="1"/>
      <w:numFmt w:val="bullet"/>
      <w:lvlText w:val="•"/>
      <w:lvlJc w:val="left"/>
      <w:pPr>
        <w:ind w:left="6819" w:hanging="180"/>
      </w:pPr>
      <w:rPr>
        <w:rFonts w:hint="default"/>
      </w:rPr>
    </w:lvl>
    <w:lvl w:ilvl="8" w:tplc="6532CBEA">
      <w:start w:val="1"/>
      <w:numFmt w:val="bullet"/>
      <w:lvlText w:val="•"/>
      <w:lvlJc w:val="left"/>
      <w:pPr>
        <w:ind w:left="7681" w:hanging="180"/>
      </w:pPr>
      <w:rPr>
        <w:rFonts w:hint="default"/>
      </w:rPr>
    </w:lvl>
  </w:abstractNum>
  <w:abstractNum w:abstractNumId="12" w15:restartNumberingAfterBreak="0">
    <w:nsid w:val="3E1D1D70"/>
    <w:multiLevelType w:val="hybridMultilevel"/>
    <w:tmpl w:val="F9F4AAC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673C10"/>
    <w:multiLevelType w:val="multilevel"/>
    <w:tmpl w:val="FD52F9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6938BF"/>
    <w:multiLevelType w:val="hybridMultilevel"/>
    <w:tmpl w:val="520C0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EE1C05"/>
    <w:multiLevelType w:val="hybridMultilevel"/>
    <w:tmpl w:val="53CAC550"/>
    <w:lvl w:ilvl="0" w:tplc="6C64AC7A">
      <w:start w:val="1"/>
      <w:numFmt w:val="bullet"/>
      <w:lvlText w:val=""/>
      <w:lvlJc w:val="left"/>
      <w:pPr>
        <w:ind w:left="826" w:hanging="480"/>
      </w:pPr>
      <w:rPr>
        <w:rFonts w:ascii="Wingdings" w:eastAsia="Wingdings" w:hAnsi="Wingdings" w:hint="default"/>
        <w:w w:val="99"/>
        <w:sz w:val="20"/>
        <w:szCs w:val="20"/>
      </w:rPr>
    </w:lvl>
    <w:lvl w:ilvl="1" w:tplc="04090001">
      <w:start w:val="1"/>
      <w:numFmt w:val="bullet"/>
      <w:lvlText w:val=""/>
      <w:lvlJc w:val="left"/>
      <w:pPr>
        <w:ind w:left="838" w:hanging="360"/>
      </w:pPr>
      <w:rPr>
        <w:rFonts w:ascii="Symbol" w:hAnsi="Symbol" w:hint="default"/>
        <w:w w:val="99"/>
        <w:sz w:val="20"/>
        <w:szCs w:val="20"/>
      </w:rPr>
    </w:lvl>
    <w:lvl w:ilvl="2" w:tplc="2EB09982">
      <w:start w:val="1"/>
      <w:numFmt w:val="bullet"/>
      <w:lvlText w:val="-"/>
      <w:lvlJc w:val="left"/>
      <w:pPr>
        <w:ind w:left="1558" w:hanging="360"/>
      </w:pPr>
      <w:rPr>
        <w:rFonts w:ascii="Arial" w:eastAsia="Arial" w:hAnsi="Arial" w:hint="default"/>
        <w:w w:val="99"/>
        <w:sz w:val="20"/>
        <w:szCs w:val="20"/>
      </w:rPr>
    </w:lvl>
    <w:lvl w:ilvl="3" w:tplc="BAE8EDDE">
      <w:start w:val="1"/>
      <w:numFmt w:val="bullet"/>
      <w:lvlText w:val="•"/>
      <w:lvlJc w:val="left"/>
      <w:pPr>
        <w:ind w:left="2539" w:hanging="360"/>
      </w:pPr>
      <w:rPr>
        <w:rFonts w:hint="default"/>
      </w:rPr>
    </w:lvl>
    <w:lvl w:ilvl="4" w:tplc="DFE844BC">
      <w:start w:val="1"/>
      <w:numFmt w:val="bullet"/>
      <w:lvlText w:val="•"/>
      <w:lvlJc w:val="left"/>
      <w:pPr>
        <w:ind w:left="3520" w:hanging="360"/>
      </w:pPr>
      <w:rPr>
        <w:rFonts w:hint="default"/>
      </w:rPr>
    </w:lvl>
    <w:lvl w:ilvl="5" w:tplc="46CEA9FA">
      <w:start w:val="1"/>
      <w:numFmt w:val="bullet"/>
      <w:lvlText w:val="•"/>
      <w:lvlJc w:val="left"/>
      <w:pPr>
        <w:ind w:left="4501" w:hanging="360"/>
      </w:pPr>
      <w:rPr>
        <w:rFonts w:hint="default"/>
      </w:rPr>
    </w:lvl>
    <w:lvl w:ilvl="6" w:tplc="828230E0">
      <w:start w:val="1"/>
      <w:numFmt w:val="bullet"/>
      <w:lvlText w:val="•"/>
      <w:lvlJc w:val="left"/>
      <w:pPr>
        <w:ind w:left="5482" w:hanging="360"/>
      </w:pPr>
      <w:rPr>
        <w:rFonts w:hint="default"/>
      </w:rPr>
    </w:lvl>
    <w:lvl w:ilvl="7" w:tplc="5C48D3C8">
      <w:start w:val="1"/>
      <w:numFmt w:val="bullet"/>
      <w:lvlText w:val="•"/>
      <w:lvlJc w:val="left"/>
      <w:pPr>
        <w:ind w:left="6463" w:hanging="360"/>
      </w:pPr>
      <w:rPr>
        <w:rFonts w:hint="default"/>
      </w:rPr>
    </w:lvl>
    <w:lvl w:ilvl="8" w:tplc="520ABB6C">
      <w:start w:val="1"/>
      <w:numFmt w:val="bullet"/>
      <w:lvlText w:val="•"/>
      <w:lvlJc w:val="left"/>
      <w:pPr>
        <w:ind w:left="7444" w:hanging="360"/>
      </w:pPr>
      <w:rPr>
        <w:rFonts w:hint="default"/>
      </w:rPr>
    </w:lvl>
  </w:abstractNum>
  <w:abstractNum w:abstractNumId="16" w15:restartNumberingAfterBreak="0">
    <w:nsid w:val="4E32176A"/>
    <w:multiLevelType w:val="hybridMultilevel"/>
    <w:tmpl w:val="E44CD6B4"/>
    <w:lvl w:ilvl="0" w:tplc="6C64AC7A">
      <w:start w:val="1"/>
      <w:numFmt w:val="bullet"/>
      <w:lvlText w:val=""/>
      <w:lvlJc w:val="left"/>
      <w:pPr>
        <w:ind w:left="826" w:hanging="480"/>
      </w:pPr>
      <w:rPr>
        <w:rFonts w:ascii="Wingdings" w:eastAsia="Wingdings" w:hAnsi="Wingdings" w:hint="default"/>
        <w:w w:val="99"/>
        <w:sz w:val="20"/>
        <w:szCs w:val="20"/>
      </w:rPr>
    </w:lvl>
    <w:lvl w:ilvl="1" w:tplc="04090001">
      <w:start w:val="1"/>
      <w:numFmt w:val="bullet"/>
      <w:lvlText w:val=""/>
      <w:lvlJc w:val="left"/>
      <w:pPr>
        <w:ind w:left="838" w:hanging="360"/>
      </w:pPr>
      <w:rPr>
        <w:rFonts w:ascii="Symbol" w:hAnsi="Symbol" w:hint="default"/>
        <w:w w:val="99"/>
        <w:sz w:val="20"/>
        <w:szCs w:val="20"/>
      </w:rPr>
    </w:lvl>
    <w:lvl w:ilvl="2" w:tplc="2EB09982">
      <w:start w:val="1"/>
      <w:numFmt w:val="bullet"/>
      <w:lvlText w:val="-"/>
      <w:lvlJc w:val="left"/>
      <w:pPr>
        <w:ind w:left="1558" w:hanging="360"/>
      </w:pPr>
      <w:rPr>
        <w:rFonts w:ascii="Arial" w:eastAsia="Arial" w:hAnsi="Arial" w:hint="default"/>
        <w:w w:val="99"/>
        <w:sz w:val="20"/>
        <w:szCs w:val="20"/>
      </w:rPr>
    </w:lvl>
    <w:lvl w:ilvl="3" w:tplc="BAE8EDDE">
      <w:start w:val="1"/>
      <w:numFmt w:val="bullet"/>
      <w:lvlText w:val="•"/>
      <w:lvlJc w:val="left"/>
      <w:pPr>
        <w:ind w:left="2539" w:hanging="360"/>
      </w:pPr>
      <w:rPr>
        <w:rFonts w:hint="default"/>
      </w:rPr>
    </w:lvl>
    <w:lvl w:ilvl="4" w:tplc="DFE844BC">
      <w:start w:val="1"/>
      <w:numFmt w:val="bullet"/>
      <w:lvlText w:val="•"/>
      <w:lvlJc w:val="left"/>
      <w:pPr>
        <w:ind w:left="3520" w:hanging="360"/>
      </w:pPr>
      <w:rPr>
        <w:rFonts w:hint="default"/>
      </w:rPr>
    </w:lvl>
    <w:lvl w:ilvl="5" w:tplc="46CEA9FA">
      <w:start w:val="1"/>
      <w:numFmt w:val="bullet"/>
      <w:lvlText w:val="•"/>
      <w:lvlJc w:val="left"/>
      <w:pPr>
        <w:ind w:left="4501" w:hanging="360"/>
      </w:pPr>
      <w:rPr>
        <w:rFonts w:hint="default"/>
      </w:rPr>
    </w:lvl>
    <w:lvl w:ilvl="6" w:tplc="828230E0">
      <w:start w:val="1"/>
      <w:numFmt w:val="bullet"/>
      <w:lvlText w:val="•"/>
      <w:lvlJc w:val="left"/>
      <w:pPr>
        <w:ind w:left="5482" w:hanging="360"/>
      </w:pPr>
      <w:rPr>
        <w:rFonts w:hint="default"/>
      </w:rPr>
    </w:lvl>
    <w:lvl w:ilvl="7" w:tplc="5C48D3C8">
      <w:start w:val="1"/>
      <w:numFmt w:val="bullet"/>
      <w:lvlText w:val="•"/>
      <w:lvlJc w:val="left"/>
      <w:pPr>
        <w:ind w:left="6463" w:hanging="360"/>
      </w:pPr>
      <w:rPr>
        <w:rFonts w:hint="default"/>
      </w:rPr>
    </w:lvl>
    <w:lvl w:ilvl="8" w:tplc="520ABB6C">
      <w:start w:val="1"/>
      <w:numFmt w:val="bullet"/>
      <w:lvlText w:val="•"/>
      <w:lvlJc w:val="left"/>
      <w:pPr>
        <w:ind w:left="7444" w:hanging="360"/>
      </w:pPr>
      <w:rPr>
        <w:rFonts w:hint="default"/>
      </w:rPr>
    </w:lvl>
  </w:abstractNum>
  <w:abstractNum w:abstractNumId="17" w15:restartNumberingAfterBreak="0">
    <w:nsid w:val="5310486A"/>
    <w:multiLevelType w:val="multilevel"/>
    <w:tmpl w:val="89C496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7B5426"/>
    <w:multiLevelType w:val="multilevel"/>
    <w:tmpl w:val="06FC5E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7D760A"/>
    <w:multiLevelType w:val="hybridMultilevel"/>
    <w:tmpl w:val="4F82883E"/>
    <w:lvl w:ilvl="0" w:tplc="04090001">
      <w:start w:val="1"/>
      <w:numFmt w:val="bullet"/>
      <w:lvlText w:val=""/>
      <w:lvlJc w:val="left"/>
      <w:pPr>
        <w:ind w:left="1198" w:hanging="360"/>
      </w:pPr>
      <w:rPr>
        <w:rFonts w:ascii="Symbol" w:hAnsi="Symbol" w:hint="default"/>
      </w:rPr>
    </w:lvl>
    <w:lvl w:ilvl="1" w:tplc="04090003" w:tentative="1">
      <w:start w:val="1"/>
      <w:numFmt w:val="bullet"/>
      <w:lvlText w:val="o"/>
      <w:lvlJc w:val="left"/>
      <w:pPr>
        <w:ind w:left="1918" w:hanging="360"/>
      </w:pPr>
      <w:rPr>
        <w:rFonts w:ascii="Courier New" w:hAnsi="Courier New" w:cs="Courier New" w:hint="default"/>
      </w:rPr>
    </w:lvl>
    <w:lvl w:ilvl="2" w:tplc="04090005" w:tentative="1">
      <w:start w:val="1"/>
      <w:numFmt w:val="bullet"/>
      <w:lvlText w:val=""/>
      <w:lvlJc w:val="left"/>
      <w:pPr>
        <w:ind w:left="2638" w:hanging="360"/>
      </w:pPr>
      <w:rPr>
        <w:rFonts w:ascii="Wingdings" w:hAnsi="Wingdings" w:hint="default"/>
      </w:rPr>
    </w:lvl>
    <w:lvl w:ilvl="3" w:tplc="04090001" w:tentative="1">
      <w:start w:val="1"/>
      <w:numFmt w:val="bullet"/>
      <w:lvlText w:val=""/>
      <w:lvlJc w:val="left"/>
      <w:pPr>
        <w:ind w:left="3358" w:hanging="360"/>
      </w:pPr>
      <w:rPr>
        <w:rFonts w:ascii="Symbol" w:hAnsi="Symbol" w:hint="default"/>
      </w:rPr>
    </w:lvl>
    <w:lvl w:ilvl="4" w:tplc="04090003" w:tentative="1">
      <w:start w:val="1"/>
      <w:numFmt w:val="bullet"/>
      <w:lvlText w:val="o"/>
      <w:lvlJc w:val="left"/>
      <w:pPr>
        <w:ind w:left="4078" w:hanging="360"/>
      </w:pPr>
      <w:rPr>
        <w:rFonts w:ascii="Courier New" w:hAnsi="Courier New" w:cs="Courier New" w:hint="default"/>
      </w:rPr>
    </w:lvl>
    <w:lvl w:ilvl="5" w:tplc="04090005" w:tentative="1">
      <w:start w:val="1"/>
      <w:numFmt w:val="bullet"/>
      <w:lvlText w:val=""/>
      <w:lvlJc w:val="left"/>
      <w:pPr>
        <w:ind w:left="4798" w:hanging="360"/>
      </w:pPr>
      <w:rPr>
        <w:rFonts w:ascii="Wingdings" w:hAnsi="Wingdings" w:hint="default"/>
      </w:rPr>
    </w:lvl>
    <w:lvl w:ilvl="6" w:tplc="04090001" w:tentative="1">
      <w:start w:val="1"/>
      <w:numFmt w:val="bullet"/>
      <w:lvlText w:val=""/>
      <w:lvlJc w:val="left"/>
      <w:pPr>
        <w:ind w:left="5518" w:hanging="360"/>
      </w:pPr>
      <w:rPr>
        <w:rFonts w:ascii="Symbol" w:hAnsi="Symbol" w:hint="default"/>
      </w:rPr>
    </w:lvl>
    <w:lvl w:ilvl="7" w:tplc="04090003" w:tentative="1">
      <w:start w:val="1"/>
      <w:numFmt w:val="bullet"/>
      <w:lvlText w:val="o"/>
      <w:lvlJc w:val="left"/>
      <w:pPr>
        <w:ind w:left="6238" w:hanging="360"/>
      </w:pPr>
      <w:rPr>
        <w:rFonts w:ascii="Courier New" w:hAnsi="Courier New" w:cs="Courier New" w:hint="default"/>
      </w:rPr>
    </w:lvl>
    <w:lvl w:ilvl="8" w:tplc="04090005" w:tentative="1">
      <w:start w:val="1"/>
      <w:numFmt w:val="bullet"/>
      <w:lvlText w:val=""/>
      <w:lvlJc w:val="left"/>
      <w:pPr>
        <w:ind w:left="6958" w:hanging="360"/>
      </w:pPr>
      <w:rPr>
        <w:rFonts w:ascii="Wingdings" w:hAnsi="Wingdings" w:hint="default"/>
      </w:rPr>
    </w:lvl>
  </w:abstractNum>
  <w:abstractNum w:abstractNumId="20" w15:restartNumberingAfterBreak="0">
    <w:nsid w:val="54C42A35"/>
    <w:multiLevelType w:val="hybridMultilevel"/>
    <w:tmpl w:val="D458BC04"/>
    <w:lvl w:ilvl="0" w:tplc="6C64AC7A">
      <w:start w:val="1"/>
      <w:numFmt w:val="bullet"/>
      <w:lvlText w:val=""/>
      <w:lvlJc w:val="left"/>
      <w:pPr>
        <w:ind w:left="826" w:hanging="480"/>
      </w:pPr>
      <w:rPr>
        <w:rFonts w:ascii="Wingdings" w:eastAsia="Wingdings" w:hAnsi="Wingdings" w:hint="default"/>
        <w:w w:val="99"/>
        <w:sz w:val="20"/>
        <w:szCs w:val="20"/>
      </w:rPr>
    </w:lvl>
    <w:lvl w:ilvl="1" w:tplc="59BE2008">
      <w:start w:val="1"/>
      <w:numFmt w:val="bullet"/>
      <w:lvlText w:val=""/>
      <w:lvlJc w:val="left"/>
      <w:pPr>
        <w:ind w:left="838" w:hanging="360"/>
      </w:pPr>
      <w:rPr>
        <w:rFonts w:ascii="Wingdings" w:eastAsia="Wingdings" w:hAnsi="Wingdings" w:hint="default"/>
        <w:w w:val="99"/>
        <w:sz w:val="20"/>
        <w:szCs w:val="20"/>
      </w:rPr>
    </w:lvl>
    <w:lvl w:ilvl="2" w:tplc="2EB09982">
      <w:start w:val="1"/>
      <w:numFmt w:val="bullet"/>
      <w:lvlText w:val="-"/>
      <w:lvlJc w:val="left"/>
      <w:pPr>
        <w:ind w:left="1558" w:hanging="360"/>
      </w:pPr>
      <w:rPr>
        <w:rFonts w:ascii="Arial" w:eastAsia="Arial" w:hAnsi="Arial" w:hint="default"/>
        <w:w w:val="99"/>
        <w:sz w:val="20"/>
        <w:szCs w:val="20"/>
      </w:rPr>
    </w:lvl>
    <w:lvl w:ilvl="3" w:tplc="BAE8EDDE">
      <w:start w:val="1"/>
      <w:numFmt w:val="bullet"/>
      <w:lvlText w:val="•"/>
      <w:lvlJc w:val="left"/>
      <w:pPr>
        <w:ind w:left="2539" w:hanging="360"/>
      </w:pPr>
      <w:rPr>
        <w:rFonts w:hint="default"/>
      </w:rPr>
    </w:lvl>
    <w:lvl w:ilvl="4" w:tplc="DFE844BC">
      <w:start w:val="1"/>
      <w:numFmt w:val="bullet"/>
      <w:lvlText w:val="•"/>
      <w:lvlJc w:val="left"/>
      <w:pPr>
        <w:ind w:left="3520" w:hanging="360"/>
      </w:pPr>
      <w:rPr>
        <w:rFonts w:hint="default"/>
      </w:rPr>
    </w:lvl>
    <w:lvl w:ilvl="5" w:tplc="46CEA9FA">
      <w:start w:val="1"/>
      <w:numFmt w:val="bullet"/>
      <w:lvlText w:val="•"/>
      <w:lvlJc w:val="left"/>
      <w:pPr>
        <w:ind w:left="4501" w:hanging="360"/>
      </w:pPr>
      <w:rPr>
        <w:rFonts w:hint="default"/>
      </w:rPr>
    </w:lvl>
    <w:lvl w:ilvl="6" w:tplc="828230E0">
      <w:start w:val="1"/>
      <w:numFmt w:val="bullet"/>
      <w:lvlText w:val="•"/>
      <w:lvlJc w:val="left"/>
      <w:pPr>
        <w:ind w:left="5482" w:hanging="360"/>
      </w:pPr>
      <w:rPr>
        <w:rFonts w:hint="default"/>
      </w:rPr>
    </w:lvl>
    <w:lvl w:ilvl="7" w:tplc="5C48D3C8">
      <w:start w:val="1"/>
      <w:numFmt w:val="bullet"/>
      <w:lvlText w:val="•"/>
      <w:lvlJc w:val="left"/>
      <w:pPr>
        <w:ind w:left="6463" w:hanging="360"/>
      </w:pPr>
      <w:rPr>
        <w:rFonts w:hint="default"/>
      </w:rPr>
    </w:lvl>
    <w:lvl w:ilvl="8" w:tplc="520ABB6C">
      <w:start w:val="1"/>
      <w:numFmt w:val="bullet"/>
      <w:lvlText w:val="•"/>
      <w:lvlJc w:val="left"/>
      <w:pPr>
        <w:ind w:left="7444" w:hanging="360"/>
      </w:pPr>
      <w:rPr>
        <w:rFonts w:hint="default"/>
      </w:rPr>
    </w:lvl>
  </w:abstractNum>
  <w:abstractNum w:abstractNumId="21" w15:restartNumberingAfterBreak="0">
    <w:nsid w:val="56C87A67"/>
    <w:multiLevelType w:val="hybridMultilevel"/>
    <w:tmpl w:val="DA8E1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EF628C"/>
    <w:multiLevelType w:val="hybridMultilevel"/>
    <w:tmpl w:val="D598BC2C"/>
    <w:lvl w:ilvl="0" w:tplc="0409000B">
      <w:start w:val="1"/>
      <w:numFmt w:val="bullet"/>
      <w:lvlText w:val=""/>
      <w:lvlJc w:val="left"/>
      <w:pPr>
        <w:ind w:left="720" w:hanging="360"/>
      </w:pPr>
      <w:rPr>
        <w:rFonts w:ascii="Wingdings" w:hAnsi="Wingdings" w:hint="default"/>
      </w:rPr>
    </w:lvl>
    <w:lvl w:ilvl="1" w:tplc="B4CA23CC">
      <w:start w:val="1"/>
      <w:numFmt w:val="bullet"/>
      <w:lvlText w:val="-"/>
      <w:lvlJc w:val="left"/>
      <w:pPr>
        <w:ind w:left="1440" w:hanging="360"/>
      </w:pPr>
      <w:rPr>
        <w:rFonts w:ascii="Times New Roman" w:eastAsia="Times New Roman" w:hAnsi="Times New Roman" w:hint="default"/>
        <w:w w:val="99"/>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1E3B10"/>
    <w:multiLevelType w:val="hybridMultilevel"/>
    <w:tmpl w:val="289C6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135BCB"/>
    <w:multiLevelType w:val="hybridMultilevel"/>
    <w:tmpl w:val="8130AA84"/>
    <w:lvl w:ilvl="0" w:tplc="04090001">
      <w:start w:val="1"/>
      <w:numFmt w:val="bullet"/>
      <w:lvlText w:val=""/>
      <w:lvlJc w:val="left"/>
      <w:pPr>
        <w:ind w:left="1198" w:hanging="360"/>
      </w:pPr>
      <w:rPr>
        <w:rFonts w:ascii="Symbol" w:hAnsi="Symbol" w:hint="default"/>
      </w:rPr>
    </w:lvl>
    <w:lvl w:ilvl="1" w:tplc="04090003" w:tentative="1">
      <w:start w:val="1"/>
      <w:numFmt w:val="bullet"/>
      <w:lvlText w:val="o"/>
      <w:lvlJc w:val="left"/>
      <w:pPr>
        <w:ind w:left="1918" w:hanging="360"/>
      </w:pPr>
      <w:rPr>
        <w:rFonts w:ascii="Courier New" w:hAnsi="Courier New" w:cs="Courier New" w:hint="default"/>
      </w:rPr>
    </w:lvl>
    <w:lvl w:ilvl="2" w:tplc="04090005" w:tentative="1">
      <w:start w:val="1"/>
      <w:numFmt w:val="bullet"/>
      <w:lvlText w:val=""/>
      <w:lvlJc w:val="left"/>
      <w:pPr>
        <w:ind w:left="2638" w:hanging="360"/>
      </w:pPr>
      <w:rPr>
        <w:rFonts w:ascii="Wingdings" w:hAnsi="Wingdings" w:hint="default"/>
      </w:rPr>
    </w:lvl>
    <w:lvl w:ilvl="3" w:tplc="04090001" w:tentative="1">
      <w:start w:val="1"/>
      <w:numFmt w:val="bullet"/>
      <w:lvlText w:val=""/>
      <w:lvlJc w:val="left"/>
      <w:pPr>
        <w:ind w:left="3358" w:hanging="360"/>
      </w:pPr>
      <w:rPr>
        <w:rFonts w:ascii="Symbol" w:hAnsi="Symbol" w:hint="default"/>
      </w:rPr>
    </w:lvl>
    <w:lvl w:ilvl="4" w:tplc="04090003" w:tentative="1">
      <w:start w:val="1"/>
      <w:numFmt w:val="bullet"/>
      <w:lvlText w:val="o"/>
      <w:lvlJc w:val="left"/>
      <w:pPr>
        <w:ind w:left="4078" w:hanging="360"/>
      </w:pPr>
      <w:rPr>
        <w:rFonts w:ascii="Courier New" w:hAnsi="Courier New" w:cs="Courier New" w:hint="default"/>
      </w:rPr>
    </w:lvl>
    <w:lvl w:ilvl="5" w:tplc="04090005" w:tentative="1">
      <w:start w:val="1"/>
      <w:numFmt w:val="bullet"/>
      <w:lvlText w:val=""/>
      <w:lvlJc w:val="left"/>
      <w:pPr>
        <w:ind w:left="4798" w:hanging="360"/>
      </w:pPr>
      <w:rPr>
        <w:rFonts w:ascii="Wingdings" w:hAnsi="Wingdings" w:hint="default"/>
      </w:rPr>
    </w:lvl>
    <w:lvl w:ilvl="6" w:tplc="04090001" w:tentative="1">
      <w:start w:val="1"/>
      <w:numFmt w:val="bullet"/>
      <w:lvlText w:val=""/>
      <w:lvlJc w:val="left"/>
      <w:pPr>
        <w:ind w:left="5518" w:hanging="360"/>
      </w:pPr>
      <w:rPr>
        <w:rFonts w:ascii="Symbol" w:hAnsi="Symbol" w:hint="default"/>
      </w:rPr>
    </w:lvl>
    <w:lvl w:ilvl="7" w:tplc="04090003" w:tentative="1">
      <w:start w:val="1"/>
      <w:numFmt w:val="bullet"/>
      <w:lvlText w:val="o"/>
      <w:lvlJc w:val="left"/>
      <w:pPr>
        <w:ind w:left="6238" w:hanging="360"/>
      </w:pPr>
      <w:rPr>
        <w:rFonts w:ascii="Courier New" w:hAnsi="Courier New" w:cs="Courier New" w:hint="default"/>
      </w:rPr>
    </w:lvl>
    <w:lvl w:ilvl="8" w:tplc="04090005" w:tentative="1">
      <w:start w:val="1"/>
      <w:numFmt w:val="bullet"/>
      <w:lvlText w:val=""/>
      <w:lvlJc w:val="left"/>
      <w:pPr>
        <w:ind w:left="6958" w:hanging="360"/>
      </w:pPr>
      <w:rPr>
        <w:rFonts w:ascii="Wingdings" w:hAnsi="Wingdings" w:hint="default"/>
      </w:rPr>
    </w:lvl>
  </w:abstractNum>
  <w:abstractNum w:abstractNumId="25" w15:restartNumberingAfterBreak="0">
    <w:nsid w:val="6AD06B2F"/>
    <w:multiLevelType w:val="hybridMultilevel"/>
    <w:tmpl w:val="DBB07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8F7E4A"/>
    <w:multiLevelType w:val="hybridMultilevel"/>
    <w:tmpl w:val="700AA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BF30F3"/>
    <w:multiLevelType w:val="hybridMultilevel"/>
    <w:tmpl w:val="26785240"/>
    <w:lvl w:ilvl="0" w:tplc="6C64AC7A">
      <w:start w:val="1"/>
      <w:numFmt w:val="bullet"/>
      <w:lvlText w:val=""/>
      <w:lvlJc w:val="left"/>
      <w:pPr>
        <w:ind w:left="826" w:hanging="480"/>
      </w:pPr>
      <w:rPr>
        <w:rFonts w:ascii="Wingdings" w:eastAsia="Wingdings" w:hAnsi="Wingdings" w:hint="default"/>
        <w:w w:val="99"/>
        <w:sz w:val="20"/>
        <w:szCs w:val="20"/>
      </w:rPr>
    </w:lvl>
    <w:lvl w:ilvl="1" w:tplc="04090001">
      <w:start w:val="1"/>
      <w:numFmt w:val="bullet"/>
      <w:lvlText w:val=""/>
      <w:lvlJc w:val="left"/>
      <w:pPr>
        <w:ind w:left="838" w:hanging="360"/>
      </w:pPr>
      <w:rPr>
        <w:rFonts w:ascii="Symbol" w:hAnsi="Symbol" w:hint="default"/>
        <w:w w:val="99"/>
        <w:sz w:val="20"/>
        <w:szCs w:val="20"/>
      </w:rPr>
    </w:lvl>
    <w:lvl w:ilvl="2" w:tplc="2EB09982">
      <w:start w:val="1"/>
      <w:numFmt w:val="bullet"/>
      <w:lvlText w:val="-"/>
      <w:lvlJc w:val="left"/>
      <w:pPr>
        <w:ind w:left="1558" w:hanging="360"/>
      </w:pPr>
      <w:rPr>
        <w:rFonts w:ascii="Arial" w:eastAsia="Arial" w:hAnsi="Arial" w:hint="default"/>
        <w:w w:val="99"/>
        <w:sz w:val="20"/>
        <w:szCs w:val="20"/>
      </w:rPr>
    </w:lvl>
    <w:lvl w:ilvl="3" w:tplc="BAE8EDDE">
      <w:start w:val="1"/>
      <w:numFmt w:val="bullet"/>
      <w:lvlText w:val="•"/>
      <w:lvlJc w:val="left"/>
      <w:pPr>
        <w:ind w:left="2539" w:hanging="360"/>
      </w:pPr>
      <w:rPr>
        <w:rFonts w:hint="default"/>
      </w:rPr>
    </w:lvl>
    <w:lvl w:ilvl="4" w:tplc="DFE844BC">
      <w:start w:val="1"/>
      <w:numFmt w:val="bullet"/>
      <w:lvlText w:val="•"/>
      <w:lvlJc w:val="left"/>
      <w:pPr>
        <w:ind w:left="3520" w:hanging="360"/>
      </w:pPr>
      <w:rPr>
        <w:rFonts w:hint="default"/>
      </w:rPr>
    </w:lvl>
    <w:lvl w:ilvl="5" w:tplc="46CEA9FA">
      <w:start w:val="1"/>
      <w:numFmt w:val="bullet"/>
      <w:lvlText w:val="•"/>
      <w:lvlJc w:val="left"/>
      <w:pPr>
        <w:ind w:left="4501" w:hanging="360"/>
      </w:pPr>
      <w:rPr>
        <w:rFonts w:hint="default"/>
      </w:rPr>
    </w:lvl>
    <w:lvl w:ilvl="6" w:tplc="828230E0">
      <w:start w:val="1"/>
      <w:numFmt w:val="bullet"/>
      <w:lvlText w:val="•"/>
      <w:lvlJc w:val="left"/>
      <w:pPr>
        <w:ind w:left="5482" w:hanging="360"/>
      </w:pPr>
      <w:rPr>
        <w:rFonts w:hint="default"/>
      </w:rPr>
    </w:lvl>
    <w:lvl w:ilvl="7" w:tplc="5C48D3C8">
      <w:start w:val="1"/>
      <w:numFmt w:val="bullet"/>
      <w:lvlText w:val="•"/>
      <w:lvlJc w:val="left"/>
      <w:pPr>
        <w:ind w:left="6463" w:hanging="360"/>
      </w:pPr>
      <w:rPr>
        <w:rFonts w:hint="default"/>
      </w:rPr>
    </w:lvl>
    <w:lvl w:ilvl="8" w:tplc="520ABB6C">
      <w:start w:val="1"/>
      <w:numFmt w:val="bullet"/>
      <w:lvlText w:val="•"/>
      <w:lvlJc w:val="left"/>
      <w:pPr>
        <w:ind w:left="7444" w:hanging="360"/>
      </w:pPr>
      <w:rPr>
        <w:rFonts w:hint="default"/>
      </w:rPr>
    </w:lvl>
  </w:abstractNum>
  <w:abstractNum w:abstractNumId="28" w15:restartNumberingAfterBreak="0">
    <w:nsid w:val="72340D93"/>
    <w:multiLevelType w:val="hybridMultilevel"/>
    <w:tmpl w:val="04F8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251E04"/>
    <w:multiLevelType w:val="multilevel"/>
    <w:tmpl w:val="5430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B665825"/>
    <w:multiLevelType w:val="multilevel"/>
    <w:tmpl w:val="9E885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FE01792"/>
    <w:multiLevelType w:val="hybridMultilevel"/>
    <w:tmpl w:val="E27E8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9807228">
    <w:abstractNumId w:val="5"/>
  </w:num>
  <w:num w:numId="2" w16cid:durableId="1525093166">
    <w:abstractNumId w:val="10"/>
  </w:num>
  <w:num w:numId="3" w16cid:durableId="1140462226">
    <w:abstractNumId w:val="20"/>
  </w:num>
  <w:num w:numId="4" w16cid:durableId="932740640">
    <w:abstractNumId w:val="12"/>
  </w:num>
  <w:num w:numId="5" w16cid:durableId="1081173284">
    <w:abstractNumId w:val="22"/>
  </w:num>
  <w:num w:numId="6" w16cid:durableId="602493206">
    <w:abstractNumId w:val="11"/>
  </w:num>
  <w:num w:numId="7" w16cid:durableId="1026181108">
    <w:abstractNumId w:val="16"/>
  </w:num>
  <w:num w:numId="8" w16cid:durableId="1058359835">
    <w:abstractNumId w:val="27"/>
  </w:num>
  <w:num w:numId="9" w16cid:durableId="6180720">
    <w:abstractNumId w:val="23"/>
  </w:num>
  <w:num w:numId="10" w16cid:durableId="546114390">
    <w:abstractNumId w:val="15"/>
  </w:num>
  <w:num w:numId="11" w16cid:durableId="100541156">
    <w:abstractNumId w:val="19"/>
  </w:num>
  <w:num w:numId="12" w16cid:durableId="1709187092">
    <w:abstractNumId w:val="24"/>
  </w:num>
  <w:num w:numId="13" w16cid:durableId="981740630">
    <w:abstractNumId w:val="4"/>
  </w:num>
  <w:num w:numId="14" w16cid:durableId="1890146541">
    <w:abstractNumId w:val="14"/>
  </w:num>
  <w:num w:numId="15" w16cid:durableId="345447060">
    <w:abstractNumId w:val="30"/>
  </w:num>
  <w:num w:numId="16" w16cid:durableId="1119104171">
    <w:abstractNumId w:val="18"/>
  </w:num>
  <w:num w:numId="17" w16cid:durableId="631600590">
    <w:abstractNumId w:val="3"/>
  </w:num>
  <w:num w:numId="18" w16cid:durableId="108822434">
    <w:abstractNumId w:val="17"/>
  </w:num>
  <w:num w:numId="19" w16cid:durableId="82336551">
    <w:abstractNumId w:val="9"/>
  </w:num>
  <w:num w:numId="20" w16cid:durableId="886382600">
    <w:abstractNumId w:val="7"/>
  </w:num>
  <w:num w:numId="21" w16cid:durableId="1752433541">
    <w:abstractNumId w:val="8"/>
  </w:num>
  <w:num w:numId="22" w16cid:durableId="1078283396">
    <w:abstractNumId w:val="13"/>
  </w:num>
  <w:num w:numId="23" w16cid:durableId="695349486">
    <w:abstractNumId w:val="29"/>
  </w:num>
  <w:num w:numId="24" w16cid:durableId="1132291680">
    <w:abstractNumId w:val="2"/>
  </w:num>
  <w:num w:numId="25" w16cid:durableId="1175609699">
    <w:abstractNumId w:val="0"/>
  </w:num>
  <w:num w:numId="26" w16cid:durableId="1154643521">
    <w:abstractNumId w:val="21"/>
  </w:num>
  <w:num w:numId="27" w16cid:durableId="750005678">
    <w:abstractNumId w:val="25"/>
  </w:num>
  <w:num w:numId="28" w16cid:durableId="131680665">
    <w:abstractNumId w:val="6"/>
  </w:num>
  <w:num w:numId="29" w16cid:durableId="911430766">
    <w:abstractNumId w:val="28"/>
  </w:num>
  <w:num w:numId="30" w16cid:durableId="1262564660">
    <w:abstractNumId w:val="1"/>
  </w:num>
  <w:num w:numId="31" w16cid:durableId="493835787">
    <w:abstractNumId w:val="31"/>
  </w:num>
  <w:num w:numId="32" w16cid:durableId="2741088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EA5"/>
    <w:rsid w:val="0002585F"/>
    <w:rsid w:val="000300D9"/>
    <w:rsid w:val="000636BB"/>
    <w:rsid w:val="00075E69"/>
    <w:rsid w:val="0009440D"/>
    <w:rsid w:val="000B266F"/>
    <w:rsid w:val="000B3417"/>
    <w:rsid w:val="000C730D"/>
    <w:rsid w:val="000E4F70"/>
    <w:rsid w:val="00114953"/>
    <w:rsid w:val="00127DEC"/>
    <w:rsid w:val="0019225B"/>
    <w:rsid w:val="001A60EA"/>
    <w:rsid w:val="001B6E13"/>
    <w:rsid w:val="001B6FB7"/>
    <w:rsid w:val="001C6D51"/>
    <w:rsid w:val="001D0DBE"/>
    <w:rsid w:val="001E7E99"/>
    <w:rsid w:val="00216C25"/>
    <w:rsid w:val="00255DEE"/>
    <w:rsid w:val="00262B0D"/>
    <w:rsid w:val="002838C5"/>
    <w:rsid w:val="002A092A"/>
    <w:rsid w:val="002A5AAA"/>
    <w:rsid w:val="002C466B"/>
    <w:rsid w:val="002E1DB9"/>
    <w:rsid w:val="002E47F4"/>
    <w:rsid w:val="002E60A9"/>
    <w:rsid w:val="002F78A1"/>
    <w:rsid w:val="003055FD"/>
    <w:rsid w:val="003114A6"/>
    <w:rsid w:val="00327883"/>
    <w:rsid w:val="00340823"/>
    <w:rsid w:val="00346537"/>
    <w:rsid w:val="00351590"/>
    <w:rsid w:val="003A1829"/>
    <w:rsid w:val="004009B2"/>
    <w:rsid w:val="00401ECD"/>
    <w:rsid w:val="0042531C"/>
    <w:rsid w:val="00447399"/>
    <w:rsid w:val="004645A7"/>
    <w:rsid w:val="00472079"/>
    <w:rsid w:val="004A6E20"/>
    <w:rsid w:val="004C31F8"/>
    <w:rsid w:val="004F0EA5"/>
    <w:rsid w:val="00507FD2"/>
    <w:rsid w:val="00580AC5"/>
    <w:rsid w:val="005B30B9"/>
    <w:rsid w:val="005C12E7"/>
    <w:rsid w:val="005C6A31"/>
    <w:rsid w:val="005D0FBE"/>
    <w:rsid w:val="00632A43"/>
    <w:rsid w:val="00652B9E"/>
    <w:rsid w:val="0065383F"/>
    <w:rsid w:val="006733C3"/>
    <w:rsid w:val="006907F4"/>
    <w:rsid w:val="006A44F0"/>
    <w:rsid w:val="006F0DAB"/>
    <w:rsid w:val="00715F4B"/>
    <w:rsid w:val="00730DAD"/>
    <w:rsid w:val="0073468F"/>
    <w:rsid w:val="007A5E5F"/>
    <w:rsid w:val="007A61C5"/>
    <w:rsid w:val="007C01E5"/>
    <w:rsid w:val="00813F89"/>
    <w:rsid w:val="00815631"/>
    <w:rsid w:val="0082624A"/>
    <w:rsid w:val="0082639E"/>
    <w:rsid w:val="008279A3"/>
    <w:rsid w:val="00844BE3"/>
    <w:rsid w:val="008C0E2E"/>
    <w:rsid w:val="008C27BE"/>
    <w:rsid w:val="008C7432"/>
    <w:rsid w:val="008F223B"/>
    <w:rsid w:val="008F3042"/>
    <w:rsid w:val="0090052B"/>
    <w:rsid w:val="00902AEF"/>
    <w:rsid w:val="0096646C"/>
    <w:rsid w:val="00A1520E"/>
    <w:rsid w:val="00A34EBD"/>
    <w:rsid w:val="00A357AC"/>
    <w:rsid w:val="00A468C8"/>
    <w:rsid w:val="00A855FD"/>
    <w:rsid w:val="00AC3AF2"/>
    <w:rsid w:val="00AD421A"/>
    <w:rsid w:val="00B35FCC"/>
    <w:rsid w:val="00B5549F"/>
    <w:rsid w:val="00BD312F"/>
    <w:rsid w:val="00BF361A"/>
    <w:rsid w:val="00C5224A"/>
    <w:rsid w:val="00C54D65"/>
    <w:rsid w:val="00C5655F"/>
    <w:rsid w:val="00C72396"/>
    <w:rsid w:val="00CC73E8"/>
    <w:rsid w:val="00CF0A15"/>
    <w:rsid w:val="00D303B7"/>
    <w:rsid w:val="00D75B84"/>
    <w:rsid w:val="00DA51D4"/>
    <w:rsid w:val="00DC6EE5"/>
    <w:rsid w:val="00E0405A"/>
    <w:rsid w:val="00E108D7"/>
    <w:rsid w:val="00E13A7A"/>
    <w:rsid w:val="00E144B3"/>
    <w:rsid w:val="00E2126D"/>
    <w:rsid w:val="00E2754A"/>
    <w:rsid w:val="00E668EE"/>
    <w:rsid w:val="00E77D80"/>
    <w:rsid w:val="00F56967"/>
    <w:rsid w:val="00F730AB"/>
    <w:rsid w:val="00F73BDE"/>
    <w:rsid w:val="00FA7FBB"/>
    <w:rsid w:val="00FB4E8D"/>
    <w:rsid w:val="00FD303A"/>
    <w:rsid w:val="00FE5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42FF8"/>
  <w15:chartTrackingRefBased/>
  <w15:docId w15:val="{26F506D9-0A14-4CEF-A540-B3744A4D3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83F"/>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537"/>
    <w:pPr>
      <w:ind w:left="720"/>
      <w:contextualSpacing/>
    </w:pPr>
  </w:style>
  <w:style w:type="character" w:customStyle="1" w:styleId="normaltextrun">
    <w:name w:val="normaltextrun"/>
    <w:basedOn w:val="DefaultParagraphFont"/>
    <w:rsid w:val="00A1520E"/>
  </w:style>
  <w:style w:type="character" w:customStyle="1" w:styleId="fontstyle01">
    <w:name w:val="fontstyle01"/>
    <w:basedOn w:val="DefaultParagraphFont"/>
    <w:rsid w:val="00507FD2"/>
    <w:rPr>
      <w:rFonts w:ascii="Calibri" w:hAnsi="Calibri" w:cs="Calibri" w:hint="default"/>
      <w:b w:val="0"/>
      <w:bCs w:val="0"/>
      <w:i w:val="0"/>
      <w:iCs w:val="0"/>
      <w:color w:val="000000"/>
      <w:sz w:val="22"/>
      <w:szCs w:val="22"/>
    </w:rPr>
  </w:style>
  <w:style w:type="paragraph" w:styleId="BodyText">
    <w:name w:val="Body Text"/>
    <w:basedOn w:val="Normal"/>
    <w:link w:val="BodyTextChar"/>
    <w:uiPriority w:val="1"/>
    <w:qFormat/>
    <w:rsid w:val="0090052B"/>
    <w:pPr>
      <w:widowControl w:val="0"/>
      <w:spacing w:before="34" w:after="0" w:line="240" w:lineRule="auto"/>
      <w:ind w:left="838" w:hanging="360"/>
    </w:pPr>
    <w:rPr>
      <w:rFonts w:ascii="Arial" w:eastAsia="Arial" w:hAnsi="Arial"/>
      <w:sz w:val="20"/>
      <w:szCs w:val="20"/>
    </w:rPr>
  </w:style>
  <w:style w:type="character" w:customStyle="1" w:styleId="BodyTextChar">
    <w:name w:val="Body Text Char"/>
    <w:basedOn w:val="DefaultParagraphFont"/>
    <w:link w:val="BodyText"/>
    <w:uiPriority w:val="1"/>
    <w:rsid w:val="0090052B"/>
    <w:rPr>
      <w:rFonts w:ascii="Arial" w:eastAsia="Arial" w:hAnsi="Arial"/>
      <w:sz w:val="20"/>
      <w:szCs w:val="20"/>
    </w:rPr>
  </w:style>
  <w:style w:type="paragraph" w:styleId="Header">
    <w:name w:val="header"/>
    <w:basedOn w:val="Normal"/>
    <w:link w:val="HeaderChar"/>
    <w:uiPriority w:val="99"/>
    <w:unhideWhenUsed/>
    <w:rsid w:val="00401E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ECD"/>
  </w:style>
  <w:style w:type="paragraph" w:styleId="Footer">
    <w:name w:val="footer"/>
    <w:basedOn w:val="Normal"/>
    <w:link w:val="FooterChar"/>
    <w:uiPriority w:val="99"/>
    <w:unhideWhenUsed/>
    <w:rsid w:val="00401E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ECD"/>
  </w:style>
  <w:style w:type="paragraph" w:styleId="PlainText">
    <w:name w:val="Plain Text"/>
    <w:basedOn w:val="Normal"/>
    <w:link w:val="PlainTextChar"/>
    <w:uiPriority w:val="99"/>
    <w:semiHidden/>
    <w:unhideWhenUsed/>
    <w:rsid w:val="00580AC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80AC5"/>
    <w:rPr>
      <w:rFonts w:ascii="Calibri" w:hAnsi="Calibri"/>
      <w:szCs w:val="21"/>
    </w:rPr>
  </w:style>
  <w:style w:type="character" w:styleId="CommentReference">
    <w:name w:val="annotation reference"/>
    <w:basedOn w:val="DefaultParagraphFont"/>
    <w:uiPriority w:val="99"/>
    <w:semiHidden/>
    <w:unhideWhenUsed/>
    <w:rsid w:val="000B266F"/>
    <w:rPr>
      <w:sz w:val="16"/>
      <w:szCs w:val="16"/>
    </w:rPr>
  </w:style>
  <w:style w:type="paragraph" w:styleId="CommentText">
    <w:name w:val="annotation text"/>
    <w:basedOn w:val="Normal"/>
    <w:link w:val="CommentTextChar"/>
    <w:uiPriority w:val="99"/>
    <w:semiHidden/>
    <w:unhideWhenUsed/>
    <w:rsid w:val="000B266F"/>
    <w:pPr>
      <w:spacing w:line="240" w:lineRule="auto"/>
    </w:pPr>
    <w:rPr>
      <w:sz w:val="20"/>
      <w:szCs w:val="20"/>
    </w:rPr>
  </w:style>
  <w:style w:type="character" w:customStyle="1" w:styleId="CommentTextChar">
    <w:name w:val="Comment Text Char"/>
    <w:basedOn w:val="DefaultParagraphFont"/>
    <w:link w:val="CommentText"/>
    <w:uiPriority w:val="99"/>
    <w:semiHidden/>
    <w:rsid w:val="000B266F"/>
    <w:rPr>
      <w:sz w:val="20"/>
      <w:szCs w:val="20"/>
    </w:rPr>
  </w:style>
  <w:style w:type="paragraph" w:styleId="CommentSubject">
    <w:name w:val="annotation subject"/>
    <w:basedOn w:val="CommentText"/>
    <w:next w:val="CommentText"/>
    <w:link w:val="CommentSubjectChar"/>
    <w:uiPriority w:val="99"/>
    <w:semiHidden/>
    <w:unhideWhenUsed/>
    <w:rsid w:val="000B266F"/>
    <w:rPr>
      <w:b/>
      <w:bCs/>
    </w:rPr>
  </w:style>
  <w:style w:type="character" w:customStyle="1" w:styleId="CommentSubjectChar">
    <w:name w:val="Comment Subject Char"/>
    <w:basedOn w:val="CommentTextChar"/>
    <w:link w:val="CommentSubject"/>
    <w:uiPriority w:val="99"/>
    <w:semiHidden/>
    <w:rsid w:val="000B266F"/>
    <w:rPr>
      <w:b/>
      <w:bCs/>
      <w:sz w:val="20"/>
      <w:szCs w:val="20"/>
    </w:rPr>
  </w:style>
  <w:style w:type="paragraph" w:styleId="BalloonText">
    <w:name w:val="Balloon Text"/>
    <w:basedOn w:val="Normal"/>
    <w:link w:val="BalloonTextChar"/>
    <w:uiPriority w:val="99"/>
    <w:semiHidden/>
    <w:unhideWhenUsed/>
    <w:rsid w:val="000B26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66F"/>
    <w:rPr>
      <w:rFonts w:ascii="Segoe UI" w:hAnsi="Segoe UI" w:cs="Segoe UI"/>
      <w:sz w:val="18"/>
      <w:szCs w:val="18"/>
    </w:rPr>
  </w:style>
  <w:style w:type="paragraph" w:styleId="FootnoteText">
    <w:name w:val="footnote text"/>
    <w:basedOn w:val="Normal"/>
    <w:link w:val="FootnoteTextChar"/>
    <w:uiPriority w:val="99"/>
    <w:semiHidden/>
    <w:unhideWhenUsed/>
    <w:rsid w:val="001C6D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6D51"/>
    <w:rPr>
      <w:sz w:val="20"/>
      <w:szCs w:val="20"/>
      <w:lang w:val="sq-AL"/>
    </w:rPr>
  </w:style>
  <w:style w:type="character" w:styleId="FootnoteReference">
    <w:name w:val="footnote reference"/>
    <w:basedOn w:val="DefaultParagraphFont"/>
    <w:uiPriority w:val="99"/>
    <w:semiHidden/>
    <w:unhideWhenUsed/>
    <w:rsid w:val="001C6D51"/>
    <w:rPr>
      <w:vertAlign w:val="superscript"/>
    </w:rPr>
  </w:style>
  <w:style w:type="paragraph" w:styleId="NormalWeb">
    <w:name w:val="Normal (Web)"/>
    <w:basedOn w:val="Normal"/>
    <w:uiPriority w:val="99"/>
    <w:semiHidden/>
    <w:unhideWhenUsed/>
    <w:rsid w:val="004009B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C0E2E"/>
    <w:rPr>
      <w:color w:val="0563C1" w:themeColor="hyperlink"/>
      <w:u w:val="single"/>
    </w:rPr>
  </w:style>
  <w:style w:type="character" w:styleId="UnresolvedMention">
    <w:name w:val="Unresolved Mention"/>
    <w:basedOn w:val="DefaultParagraphFont"/>
    <w:uiPriority w:val="99"/>
    <w:semiHidden/>
    <w:unhideWhenUsed/>
    <w:rsid w:val="008C0E2E"/>
    <w:rPr>
      <w:color w:val="605E5C"/>
      <w:shd w:val="clear" w:color="auto" w:fill="E1DFDD"/>
    </w:rPr>
  </w:style>
  <w:style w:type="paragraph" w:styleId="Revision">
    <w:name w:val="Revision"/>
    <w:hidden/>
    <w:uiPriority w:val="99"/>
    <w:semiHidden/>
    <w:rsid w:val="00A855FD"/>
    <w:pPr>
      <w:spacing w:after="0" w:line="240" w:lineRule="auto"/>
    </w:pPr>
    <w:rPr>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237135">
      <w:bodyDiv w:val="1"/>
      <w:marLeft w:val="0"/>
      <w:marRight w:val="0"/>
      <w:marTop w:val="0"/>
      <w:marBottom w:val="0"/>
      <w:divBdr>
        <w:top w:val="none" w:sz="0" w:space="0" w:color="auto"/>
        <w:left w:val="none" w:sz="0" w:space="0" w:color="auto"/>
        <w:bottom w:val="none" w:sz="0" w:space="0" w:color="auto"/>
        <w:right w:val="none" w:sz="0" w:space="0" w:color="auto"/>
      </w:divBdr>
    </w:div>
    <w:div w:id="484707635">
      <w:bodyDiv w:val="1"/>
      <w:marLeft w:val="0"/>
      <w:marRight w:val="0"/>
      <w:marTop w:val="0"/>
      <w:marBottom w:val="0"/>
      <w:divBdr>
        <w:top w:val="none" w:sz="0" w:space="0" w:color="auto"/>
        <w:left w:val="none" w:sz="0" w:space="0" w:color="auto"/>
        <w:bottom w:val="none" w:sz="0" w:space="0" w:color="auto"/>
        <w:right w:val="none" w:sz="0" w:space="0" w:color="auto"/>
      </w:divBdr>
    </w:div>
    <w:div w:id="594168044">
      <w:bodyDiv w:val="1"/>
      <w:marLeft w:val="0"/>
      <w:marRight w:val="0"/>
      <w:marTop w:val="0"/>
      <w:marBottom w:val="0"/>
      <w:divBdr>
        <w:top w:val="none" w:sz="0" w:space="0" w:color="auto"/>
        <w:left w:val="none" w:sz="0" w:space="0" w:color="auto"/>
        <w:bottom w:val="none" w:sz="0" w:space="0" w:color="auto"/>
        <w:right w:val="none" w:sz="0" w:space="0" w:color="auto"/>
      </w:divBdr>
    </w:div>
    <w:div w:id="1022513665">
      <w:bodyDiv w:val="1"/>
      <w:marLeft w:val="0"/>
      <w:marRight w:val="0"/>
      <w:marTop w:val="0"/>
      <w:marBottom w:val="0"/>
      <w:divBdr>
        <w:top w:val="none" w:sz="0" w:space="0" w:color="auto"/>
        <w:left w:val="none" w:sz="0" w:space="0" w:color="auto"/>
        <w:bottom w:val="none" w:sz="0" w:space="0" w:color="auto"/>
        <w:right w:val="none" w:sz="0" w:space="0" w:color="auto"/>
      </w:divBdr>
    </w:div>
    <w:div w:id="160730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wka@k-w4w.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C61C7-9218-400F-878C-176068990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979</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Egzon Gërxhaliu</dc:creator>
  <cp:keywords/>
  <dc:description/>
  <cp:lastModifiedBy>Lirije Haliti</cp:lastModifiedBy>
  <cp:revision>2</cp:revision>
  <dcterms:created xsi:type="dcterms:W3CDTF">2024-02-26T13:36:00Z</dcterms:created>
  <dcterms:modified xsi:type="dcterms:W3CDTF">2024-02-26T13:36:00Z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3974e0b148a87c47b3f79ba761a96b14201e59c8612901b9d16f2fb15d45b661</vt:lpwstr>
  </property>
</Properties>
</file>